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397" w:rsidRPr="00077397" w:rsidRDefault="00077397" w:rsidP="00077397">
      <w:pPr>
        <w:jc w:val="center"/>
        <w:rPr>
          <w:rFonts w:ascii="Arial" w:eastAsiaTheme="minorEastAsia" w:hAnsi="Arial" w:cs="Arial"/>
          <w:b/>
          <w:color w:val="000000" w:themeColor="text1"/>
          <w:kern w:val="24"/>
          <w:sz w:val="32"/>
          <w:szCs w:val="32"/>
        </w:rPr>
      </w:pPr>
      <w:bookmarkStart w:id="0" w:name="_GoBack"/>
      <w:bookmarkEnd w:id="0"/>
      <w:r w:rsidRPr="00077397">
        <w:rPr>
          <w:rFonts w:ascii="Arial" w:eastAsiaTheme="minorEastAsia" w:hAnsi="Arial" w:cs="Arial"/>
          <w:b/>
          <w:color w:val="000000" w:themeColor="text1"/>
          <w:kern w:val="24"/>
          <w:sz w:val="32"/>
          <w:szCs w:val="32"/>
        </w:rPr>
        <w:t>TS 9111 STANDARTLARI</w:t>
      </w:r>
    </w:p>
    <w:p w:rsidR="000532BA" w:rsidRPr="00870BDD" w:rsidRDefault="00C05D83" w:rsidP="00C05D83">
      <w:pPr>
        <w:pStyle w:val="ListeParagraf"/>
        <w:numPr>
          <w:ilvl w:val="0"/>
          <w:numId w:val="1"/>
        </w:numPr>
        <w:rPr>
          <w:rFonts w:ascii="Arial" w:hAnsi="Arial" w:cs="Arial"/>
          <w:color w:val="FE8637"/>
        </w:rPr>
      </w:pPr>
      <w:r w:rsidRPr="000532BA">
        <w:rPr>
          <w:rFonts w:ascii="Arial" w:eastAsiaTheme="minorEastAsia" w:hAnsi="Arial" w:cs="Arial"/>
          <w:color w:val="000000" w:themeColor="text1"/>
          <w:kern w:val="24"/>
        </w:rPr>
        <w:t>Binaların en az bir girişine engelsiz ulaşım ve giriş olanağı sağlanmalıdır. Ulaşılabilir tüm güzergâh noktaları en az 90 cm eninde olmalı,</w:t>
      </w:r>
    </w:p>
    <w:p w:rsidR="00870BDD" w:rsidRPr="000532BA" w:rsidRDefault="00870BDD" w:rsidP="00870BDD">
      <w:pPr>
        <w:pStyle w:val="ListeParagraf"/>
        <w:rPr>
          <w:rFonts w:ascii="Arial" w:hAnsi="Arial" w:cs="Arial"/>
          <w:color w:val="FE8637"/>
        </w:rPr>
      </w:pPr>
    </w:p>
    <w:p w:rsidR="000532BA" w:rsidRPr="00870BDD" w:rsidRDefault="00C05D83" w:rsidP="00C05D83">
      <w:pPr>
        <w:pStyle w:val="ListeParagraf"/>
        <w:numPr>
          <w:ilvl w:val="0"/>
          <w:numId w:val="1"/>
        </w:numPr>
        <w:rPr>
          <w:rFonts w:ascii="Arial" w:hAnsi="Arial" w:cs="Arial"/>
          <w:color w:val="FE8637"/>
        </w:rPr>
      </w:pPr>
      <w:r w:rsidRPr="000532BA">
        <w:rPr>
          <w:rFonts w:ascii="Arial" w:eastAsiaTheme="minorEastAsia" w:hAnsi="Arial" w:cs="Arial"/>
          <w:color w:val="000000" w:themeColor="text1"/>
          <w:kern w:val="24"/>
        </w:rPr>
        <w:t xml:space="preserve"> rampaların eğimi 1:12 (%8).den fazla olmamalıdır.</w:t>
      </w:r>
    </w:p>
    <w:p w:rsidR="00870BDD" w:rsidRPr="00870BDD" w:rsidRDefault="00870BDD" w:rsidP="00870BDD">
      <w:pPr>
        <w:pStyle w:val="ListeParagraf"/>
        <w:rPr>
          <w:rFonts w:ascii="Arial" w:hAnsi="Arial" w:cs="Arial"/>
          <w:color w:val="FE8637"/>
        </w:rPr>
      </w:pPr>
    </w:p>
    <w:p w:rsidR="00870BDD" w:rsidRPr="000532BA" w:rsidRDefault="00870BDD" w:rsidP="00077397">
      <w:pPr>
        <w:pStyle w:val="ListeParagraf"/>
        <w:jc w:val="right"/>
        <w:rPr>
          <w:rFonts w:ascii="Arial" w:hAnsi="Arial" w:cs="Arial"/>
          <w:color w:val="FE8637"/>
        </w:rPr>
      </w:pPr>
    </w:p>
    <w:p w:rsidR="00C05D83" w:rsidRPr="00870BDD" w:rsidRDefault="00C05D83" w:rsidP="00C05D83">
      <w:pPr>
        <w:pStyle w:val="ListeParagraf"/>
        <w:numPr>
          <w:ilvl w:val="0"/>
          <w:numId w:val="1"/>
        </w:numPr>
        <w:rPr>
          <w:rFonts w:ascii="Arial" w:hAnsi="Arial" w:cs="Arial"/>
          <w:color w:val="FE8637"/>
        </w:rPr>
      </w:pPr>
      <w:r w:rsidRPr="000532BA">
        <w:rPr>
          <w:rFonts w:ascii="Arial" w:eastAsiaTheme="minorEastAsia" w:hAnsi="Arial" w:cs="Arial"/>
          <w:color w:val="000000" w:themeColor="text1"/>
          <w:kern w:val="24"/>
        </w:rPr>
        <w:t xml:space="preserve"> 15 cm.den daha yükseğe çıkan rampaların her iki y</w:t>
      </w:r>
      <w:r w:rsidR="00870BDD">
        <w:rPr>
          <w:rFonts w:ascii="Arial" w:eastAsiaTheme="minorEastAsia" w:hAnsi="Arial" w:cs="Arial"/>
          <w:color w:val="000000" w:themeColor="text1"/>
          <w:kern w:val="24"/>
        </w:rPr>
        <w:t>anında korkuluk düzenlemelidir.</w:t>
      </w:r>
      <w:r w:rsidRPr="000532BA">
        <w:rPr>
          <w:rFonts w:ascii="Arial" w:eastAsiaTheme="minorEastAsia" w:hAnsi="Arial" w:cs="Arial"/>
          <w:color w:val="000000" w:themeColor="text1"/>
          <w:kern w:val="24"/>
        </w:rPr>
        <w:t>Korkuluklar rampa yüzeyinden 90 cm yükseklikte olmalıdır.</w:t>
      </w:r>
    </w:p>
    <w:p w:rsidR="00870BDD" w:rsidRPr="00870BDD" w:rsidRDefault="00870BDD" w:rsidP="00870BDD">
      <w:pPr>
        <w:ind w:left="360"/>
        <w:rPr>
          <w:rFonts w:ascii="Arial" w:hAnsi="Arial" w:cs="Arial"/>
          <w:color w:val="FE8637"/>
        </w:rPr>
      </w:pPr>
    </w:p>
    <w:p w:rsidR="00C05D83" w:rsidRPr="00870BDD" w:rsidRDefault="00C05D83" w:rsidP="00C05D83">
      <w:pPr>
        <w:pStyle w:val="ListeParagraf"/>
        <w:numPr>
          <w:ilvl w:val="0"/>
          <w:numId w:val="1"/>
        </w:numPr>
        <w:rPr>
          <w:rFonts w:ascii="Arial" w:hAnsi="Arial" w:cs="Arial"/>
          <w:color w:val="FE8637"/>
        </w:rPr>
      </w:pPr>
      <w:r w:rsidRPr="000532BA">
        <w:rPr>
          <w:rFonts w:ascii="Arial" w:eastAsiaTheme="minorEastAsia" w:hAnsi="Arial" w:cs="Arial"/>
          <w:color w:val="000000" w:themeColor="text1"/>
          <w:kern w:val="24"/>
        </w:rPr>
        <w:t>Rampaların kenarlarında kenar korumaları en az 5 cm yükseklikte düşünülmelidir (ADA,1994) (Şekil 47).</w:t>
      </w:r>
    </w:p>
    <w:p w:rsidR="00870BDD" w:rsidRPr="00870BDD" w:rsidRDefault="00870BDD" w:rsidP="00870BDD">
      <w:pPr>
        <w:pStyle w:val="ListeParagraf"/>
        <w:rPr>
          <w:rFonts w:ascii="Arial" w:hAnsi="Arial" w:cs="Arial"/>
          <w:color w:val="FE8637"/>
        </w:rPr>
      </w:pPr>
    </w:p>
    <w:p w:rsidR="00870BDD" w:rsidRPr="000532BA" w:rsidRDefault="00870BDD" w:rsidP="00870BDD">
      <w:pPr>
        <w:pStyle w:val="ListeParagraf"/>
        <w:rPr>
          <w:rFonts w:ascii="Arial" w:hAnsi="Arial" w:cs="Arial"/>
          <w:color w:val="FE8637"/>
        </w:rPr>
      </w:pPr>
    </w:p>
    <w:p w:rsidR="00C15B88" w:rsidRPr="000532BA" w:rsidRDefault="00A51FBF" w:rsidP="00C05D83">
      <w:pPr>
        <w:numPr>
          <w:ilvl w:val="0"/>
          <w:numId w:val="1"/>
        </w:numPr>
        <w:rPr>
          <w:rFonts w:ascii="Arial" w:hAnsi="Arial" w:cs="Arial"/>
          <w:sz w:val="24"/>
          <w:szCs w:val="24"/>
        </w:rPr>
      </w:pPr>
      <w:r w:rsidRPr="000532BA">
        <w:rPr>
          <w:rFonts w:ascii="Arial" w:hAnsi="Arial" w:cs="Arial"/>
          <w:sz w:val="24"/>
          <w:szCs w:val="24"/>
        </w:rPr>
        <w:t>Eğer alternatif ulaşılabilir girişler kullanılacak ise, bu girişlerin tabelalar ile ulaşılabilir güzergâh üzerinde işaretlenerek yönlendirilmeleri sağlanmalıdır. Bu ulaşılabilir giriş kapısı önünde yeterli manevra alanı bulunmalıdır ve kapı ulaşılabilirlik düzenlemelerine uygun olmalıdır (ADA,1994) (şekil 48).</w:t>
      </w:r>
    </w:p>
    <w:p w:rsidR="00C05D83" w:rsidRPr="000532BA" w:rsidRDefault="00C05D83" w:rsidP="00C05D83">
      <w:pPr>
        <w:rPr>
          <w:rFonts w:ascii="Arial" w:hAnsi="Arial" w:cs="Arial"/>
          <w:sz w:val="24"/>
          <w:szCs w:val="24"/>
        </w:rPr>
      </w:pPr>
      <w:r w:rsidRPr="000532BA">
        <w:rPr>
          <w:rFonts w:ascii="Arial" w:hAnsi="Arial" w:cs="Arial"/>
          <w:noProof/>
          <w:sz w:val="24"/>
          <w:szCs w:val="24"/>
          <w:lang w:eastAsia="tr-TR"/>
        </w:rPr>
        <w:drawing>
          <wp:inline distT="0" distB="0" distL="0" distR="0" wp14:anchorId="715A0824" wp14:editId="25F7426B">
            <wp:extent cx="5762625" cy="3076575"/>
            <wp:effectExtent l="0" t="0" r="9525" b="9525"/>
            <wp:docPr id="4098" name="Picture 2" descr="C:\Users\cngz\Desktop\engelliler-icin-evrensel-standartlar-kilavuzu-page-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cngz\Desktop\engelliler-icin-evrensel-standartlar-kilavuzu-page-057.jpg"/>
                    <pic:cNvPicPr>
                      <a:picLocks noChangeAspect="1" noChangeArrowheads="1"/>
                    </pic:cNvPicPr>
                  </pic:nvPicPr>
                  <pic:blipFill>
                    <a:blip r:embed="rId8" cstate="print"/>
                    <a:srcRect/>
                    <a:stretch>
                      <a:fillRect/>
                    </a:stretch>
                  </pic:blipFill>
                  <pic:spPr bwMode="auto">
                    <a:xfrm>
                      <a:off x="0" y="0"/>
                      <a:ext cx="5760720" cy="3075558"/>
                    </a:xfrm>
                    <a:prstGeom prst="rect">
                      <a:avLst/>
                    </a:prstGeom>
                    <a:noFill/>
                  </pic:spPr>
                </pic:pic>
              </a:graphicData>
            </a:graphic>
          </wp:inline>
        </w:drawing>
      </w:r>
    </w:p>
    <w:p w:rsidR="00C05D83" w:rsidRPr="000532BA" w:rsidRDefault="00C05D83" w:rsidP="00C05D83">
      <w:pPr>
        <w:rPr>
          <w:rFonts w:ascii="Arial" w:hAnsi="Arial" w:cs="Arial"/>
          <w:sz w:val="24"/>
          <w:szCs w:val="24"/>
        </w:rPr>
      </w:pPr>
      <w:r w:rsidRPr="000532BA">
        <w:rPr>
          <w:rFonts w:ascii="Arial" w:hAnsi="Arial" w:cs="Arial"/>
          <w:noProof/>
          <w:sz w:val="24"/>
          <w:szCs w:val="24"/>
          <w:lang w:eastAsia="tr-TR"/>
        </w:rPr>
        <w:lastRenderedPageBreak/>
        <w:drawing>
          <wp:inline distT="0" distB="0" distL="0" distR="0" wp14:anchorId="19BBC7BC" wp14:editId="53EA2800">
            <wp:extent cx="5762625" cy="2914650"/>
            <wp:effectExtent l="0" t="0" r="9525" b="0"/>
            <wp:docPr id="5122" name="Picture 2" descr="C:\Users\cngz\Desktop\engelliler-icin-evrensel-standartlar-kilavuzu-page-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Users\cngz\Desktop\engelliler-icin-evrensel-standartlar-kilavuzu-page-063.jpg"/>
                    <pic:cNvPicPr>
                      <a:picLocks noChangeAspect="1" noChangeArrowheads="1"/>
                    </pic:cNvPicPr>
                  </pic:nvPicPr>
                  <pic:blipFill>
                    <a:blip r:embed="rId9" cstate="print"/>
                    <a:srcRect/>
                    <a:stretch>
                      <a:fillRect/>
                    </a:stretch>
                  </pic:blipFill>
                  <pic:spPr bwMode="auto">
                    <a:xfrm>
                      <a:off x="0" y="0"/>
                      <a:ext cx="5760720" cy="2913686"/>
                    </a:xfrm>
                    <a:prstGeom prst="rect">
                      <a:avLst/>
                    </a:prstGeom>
                    <a:noFill/>
                  </pic:spPr>
                </pic:pic>
              </a:graphicData>
            </a:graphic>
          </wp:inline>
        </w:drawing>
      </w:r>
    </w:p>
    <w:p w:rsidR="00C05D83" w:rsidRPr="000532BA" w:rsidRDefault="00C05D83" w:rsidP="00C05D83">
      <w:pPr>
        <w:rPr>
          <w:rFonts w:ascii="Arial" w:hAnsi="Arial" w:cs="Arial"/>
          <w:sz w:val="24"/>
          <w:szCs w:val="24"/>
        </w:rPr>
      </w:pPr>
      <w:r w:rsidRPr="000532BA">
        <w:rPr>
          <w:rFonts w:ascii="Arial" w:hAnsi="Arial" w:cs="Arial"/>
          <w:noProof/>
          <w:sz w:val="24"/>
          <w:szCs w:val="24"/>
          <w:lang w:eastAsia="tr-TR"/>
        </w:rPr>
        <w:drawing>
          <wp:inline distT="0" distB="0" distL="0" distR="0" wp14:anchorId="590D6463" wp14:editId="71D10261">
            <wp:extent cx="5760720" cy="4600124"/>
            <wp:effectExtent l="0" t="0" r="0" b="0"/>
            <wp:docPr id="6146" name="Picture 2" descr="C:\Users\cngz\Desktop\engelliler-icin-evrensel-standartlar-kilavuzu-page-06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C:\Users\cngz\Desktop\engelliler-icin-evrensel-standartlar-kilavuzu-page-063 (1).jpg"/>
                    <pic:cNvPicPr>
                      <a:picLocks noChangeAspect="1" noChangeArrowheads="1"/>
                    </pic:cNvPicPr>
                  </pic:nvPicPr>
                  <pic:blipFill>
                    <a:blip r:embed="rId10" cstate="print"/>
                    <a:srcRect/>
                    <a:stretch>
                      <a:fillRect/>
                    </a:stretch>
                  </pic:blipFill>
                  <pic:spPr bwMode="auto">
                    <a:xfrm>
                      <a:off x="0" y="0"/>
                      <a:ext cx="5760720" cy="4600124"/>
                    </a:xfrm>
                    <a:prstGeom prst="rect">
                      <a:avLst/>
                    </a:prstGeom>
                    <a:noFill/>
                  </pic:spPr>
                </pic:pic>
              </a:graphicData>
            </a:graphic>
          </wp:inline>
        </w:drawing>
      </w:r>
    </w:p>
    <w:p w:rsidR="00C15B88" w:rsidRPr="000532BA" w:rsidRDefault="00A51FBF" w:rsidP="00C05D83">
      <w:pPr>
        <w:numPr>
          <w:ilvl w:val="0"/>
          <w:numId w:val="3"/>
        </w:numPr>
        <w:rPr>
          <w:rFonts w:ascii="Arial" w:hAnsi="Arial" w:cs="Arial"/>
          <w:sz w:val="24"/>
          <w:szCs w:val="24"/>
        </w:rPr>
      </w:pPr>
      <w:r w:rsidRPr="000532BA">
        <w:rPr>
          <w:rFonts w:ascii="Arial" w:hAnsi="Arial" w:cs="Arial"/>
          <w:b/>
          <w:bCs/>
          <w:sz w:val="24"/>
          <w:szCs w:val="24"/>
          <w:u w:val="single"/>
        </w:rPr>
        <w:t>Giriş Kapısı (TS 9111)</w:t>
      </w:r>
    </w:p>
    <w:p w:rsidR="00C15B88" w:rsidRPr="000532BA" w:rsidRDefault="00A51FBF" w:rsidP="00C05D83">
      <w:pPr>
        <w:numPr>
          <w:ilvl w:val="0"/>
          <w:numId w:val="3"/>
        </w:numPr>
        <w:rPr>
          <w:rFonts w:ascii="Arial" w:hAnsi="Arial" w:cs="Arial"/>
          <w:sz w:val="24"/>
          <w:szCs w:val="24"/>
        </w:rPr>
      </w:pPr>
      <w:r w:rsidRPr="000532BA">
        <w:rPr>
          <w:rFonts w:ascii="Arial" w:hAnsi="Arial" w:cs="Arial"/>
          <w:sz w:val="24"/>
          <w:szCs w:val="24"/>
        </w:rPr>
        <w:t>Giriş kapısı, duvarla aynı hizada bir düzlem oluşturmamalıdır. Giriş kapısında sensörlü aydınlatma tercih edilmelidir.</w:t>
      </w:r>
    </w:p>
    <w:p w:rsidR="00C15B88" w:rsidRPr="000532BA" w:rsidRDefault="00A51FBF" w:rsidP="00C05D83">
      <w:pPr>
        <w:numPr>
          <w:ilvl w:val="0"/>
          <w:numId w:val="3"/>
        </w:numPr>
        <w:rPr>
          <w:rFonts w:ascii="Arial" w:hAnsi="Arial" w:cs="Arial"/>
          <w:sz w:val="24"/>
          <w:szCs w:val="24"/>
        </w:rPr>
      </w:pPr>
      <w:r w:rsidRPr="000532BA">
        <w:rPr>
          <w:rFonts w:ascii="Arial" w:hAnsi="Arial" w:cs="Arial"/>
          <w:sz w:val="24"/>
          <w:szCs w:val="24"/>
        </w:rPr>
        <w:t xml:space="preserve">Dış ve iç giriş kapısına konan diyafon ve kapı zilleri ulaşılabilir ve olumsuz hava şartlarından korunmuş olmalıdır. Diyafon ve kapı zili panosu 90 cm ile 1,4 m yükseklik sınırları içerisinde yerleştirilmelidir. Diyafon ve zil, rüzgarlık bulunan binalarda bu alanda yerleştirilmelidir. </w:t>
      </w:r>
    </w:p>
    <w:p w:rsidR="00C15B88" w:rsidRPr="000532BA" w:rsidRDefault="00A51FBF" w:rsidP="00C05D83">
      <w:pPr>
        <w:numPr>
          <w:ilvl w:val="0"/>
          <w:numId w:val="3"/>
        </w:numPr>
        <w:rPr>
          <w:rFonts w:ascii="Arial" w:hAnsi="Arial" w:cs="Arial"/>
          <w:sz w:val="24"/>
          <w:szCs w:val="24"/>
        </w:rPr>
      </w:pPr>
      <w:r w:rsidRPr="000532BA">
        <w:rPr>
          <w:rFonts w:ascii="Arial" w:hAnsi="Arial" w:cs="Arial"/>
          <w:sz w:val="24"/>
          <w:szCs w:val="24"/>
        </w:rPr>
        <w:lastRenderedPageBreak/>
        <w:t>Dış kapılar (menteşeli, normal) zorlanmadan açılabilecek nitelikte yapılmalı açmak için uygulanacak kuvvet en fazla 37,8 N olmalıdır.</w:t>
      </w:r>
    </w:p>
    <w:p w:rsidR="00C15B88" w:rsidRPr="000532BA" w:rsidRDefault="00A51FBF" w:rsidP="00C05D83">
      <w:pPr>
        <w:numPr>
          <w:ilvl w:val="0"/>
          <w:numId w:val="4"/>
        </w:numPr>
        <w:rPr>
          <w:rFonts w:ascii="Arial" w:hAnsi="Arial" w:cs="Arial"/>
          <w:sz w:val="24"/>
          <w:szCs w:val="24"/>
        </w:rPr>
      </w:pPr>
      <w:r w:rsidRPr="000532BA">
        <w:rPr>
          <w:rFonts w:ascii="Arial" w:hAnsi="Arial" w:cs="Arial"/>
          <w:b/>
          <w:bCs/>
          <w:sz w:val="24"/>
          <w:szCs w:val="24"/>
          <w:u w:val="single"/>
        </w:rPr>
        <w:t>İç Kapılar ve Özellikleri (TS 9111)</w:t>
      </w:r>
    </w:p>
    <w:p w:rsidR="00C15B88" w:rsidRPr="000532BA" w:rsidRDefault="00A51FBF" w:rsidP="00C05D83">
      <w:pPr>
        <w:numPr>
          <w:ilvl w:val="0"/>
          <w:numId w:val="4"/>
        </w:numPr>
        <w:rPr>
          <w:rFonts w:ascii="Arial" w:hAnsi="Arial" w:cs="Arial"/>
          <w:sz w:val="24"/>
          <w:szCs w:val="24"/>
        </w:rPr>
      </w:pPr>
      <w:r w:rsidRPr="000532BA">
        <w:rPr>
          <w:rFonts w:ascii="Arial" w:hAnsi="Arial" w:cs="Arial"/>
          <w:sz w:val="24"/>
          <w:szCs w:val="24"/>
        </w:rPr>
        <w:t>Kolay açılabilmesi amacıyla kapılar, koridor eksenine dik olarak açılmalıdır. Görme bozukluğu olan kişilerin kapıları görebilmesi için, kapı ve kasası bitişik duvar ile farklı renkte olmalıdır. Camdan yapılmış veya cam takılmış kapılar, göz seviyesinin biraz altında renkli bir bant veya çerçeve ile işaretlenmelidir. Görme engellilere odaları tanımada kolaylık sağlamak amacıyla, kapı üzerine yerden yüksekliği kapı kolu hizasında olan kabartma harf veya rakamlar kullanılmalıdır (TS 9111).</w:t>
      </w:r>
    </w:p>
    <w:p w:rsidR="00870BDD" w:rsidRDefault="00A51FBF" w:rsidP="00C05D83">
      <w:pPr>
        <w:numPr>
          <w:ilvl w:val="0"/>
          <w:numId w:val="4"/>
        </w:numPr>
        <w:rPr>
          <w:rFonts w:ascii="Arial" w:hAnsi="Arial" w:cs="Arial"/>
          <w:sz w:val="24"/>
          <w:szCs w:val="24"/>
        </w:rPr>
      </w:pPr>
      <w:r w:rsidRPr="000532BA">
        <w:rPr>
          <w:rFonts w:ascii="Arial" w:hAnsi="Arial" w:cs="Arial"/>
          <w:sz w:val="24"/>
          <w:szCs w:val="24"/>
        </w:rPr>
        <w:t xml:space="preserve">Kapı 90° açıldığında, kapı net genişliği iç kapılarda 90 cm.den, </w:t>
      </w:r>
    </w:p>
    <w:p w:rsidR="00870BDD" w:rsidRDefault="00A51FBF" w:rsidP="00C05D83">
      <w:pPr>
        <w:numPr>
          <w:ilvl w:val="0"/>
          <w:numId w:val="4"/>
        </w:numPr>
        <w:rPr>
          <w:rFonts w:ascii="Arial" w:hAnsi="Arial" w:cs="Arial"/>
          <w:sz w:val="24"/>
          <w:szCs w:val="24"/>
        </w:rPr>
      </w:pPr>
      <w:r w:rsidRPr="000532BA">
        <w:rPr>
          <w:rFonts w:ascii="Arial" w:hAnsi="Arial" w:cs="Arial"/>
          <w:sz w:val="24"/>
          <w:szCs w:val="24"/>
        </w:rPr>
        <w:t xml:space="preserve"> bağımsız bölüm kapılarında 1 m.den az olmamalıdır. </w:t>
      </w:r>
    </w:p>
    <w:p w:rsidR="00C15B88" w:rsidRPr="000532BA" w:rsidRDefault="00A51FBF" w:rsidP="00C05D83">
      <w:pPr>
        <w:numPr>
          <w:ilvl w:val="0"/>
          <w:numId w:val="4"/>
        </w:numPr>
        <w:rPr>
          <w:rFonts w:ascii="Arial" w:hAnsi="Arial" w:cs="Arial"/>
          <w:sz w:val="24"/>
          <w:szCs w:val="24"/>
        </w:rPr>
      </w:pPr>
      <w:r w:rsidRPr="000532BA">
        <w:rPr>
          <w:rFonts w:ascii="Arial" w:hAnsi="Arial" w:cs="Arial"/>
          <w:sz w:val="24"/>
          <w:szCs w:val="24"/>
        </w:rPr>
        <w:t>Kapı net yüksekliği en az 2,1 m olmalıdır</w:t>
      </w:r>
    </w:p>
    <w:p w:rsidR="00C05D83" w:rsidRPr="000532BA" w:rsidRDefault="00C05D83" w:rsidP="00C05D83">
      <w:pPr>
        <w:rPr>
          <w:rFonts w:ascii="Arial" w:hAnsi="Arial" w:cs="Arial"/>
          <w:sz w:val="24"/>
          <w:szCs w:val="24"/>
        </w:rPr>
      </w:pPr>
    </w:p>
    <w:p w:rsidR="00C05D83" w:rsidRPr="000532BA" w:rsidRDefault="00C05D83" w:rsidP="00C05D83">
      <w:pPr>
        <w:rPr>
          <w:rFonts w:ascii="Arial" w:hAnsi="Arial" w:cs="Arial"/>
          <w:sz w:val="24"/>
          <w:szCs w:val="24"/>
        </w:rPr>
      </w:pPr>
      <w:r w:rsidRPr="000532BA">
        <w:rPr>
          <w:rFonts w:ascii="Arial" w:hAnsi="Arial" w:cs="Arial"/>
          <w:noProof/>
          <w:sz w:val="24"/>
          <w:szCs w:val="24"/>
          <w:lang w:eastAsia="tr-TR"/>
        </w:rPr>
        <w:drawing>
          <wp:inline distT="0" distB="0" distL="0" distR="0" wp14:anchorId="665E2AB7" wp14:editId="459999A1">
            <wp:extent cx="5756378" cy="3533775"/>
            <wp:effectExtent l="0" t="0" r="0" b="0"/>
            <wp:docPr id="9218" name="Picture 2" descr="C:\Users\cngz\Desktop\engelliler-icin-evrensel-standartlar-kilavuzu-page-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C:\Users\cngz\Desktop\engelliler-icin-evrensel-standartlar-kilavuzu-page-072.jpg"/>
                    <pic:cNvPicPr>
                      <a:picLocks noChangeAspect="1" noChangeArrowheads="1"/>
                    </pic:cNvPicPr>
                  </pic:nvPicPr>
                  <pic:blipFill>
                    <a:blip r:embed="rId11" cstate="print"/>
                    <a:srcRect/>
                    <a:stretch>
                      <a:fillRect/>
                    </a:stretch>
                  </pic:blipFill>
                  <pic:spPr bwMode="auto">
                    <a:xfrm>
                      <a:off x="0" y="0"/>
                      <a:ext cx="5760720" cy="3536441"/>
                    </a:xfrm>
                    <a:prstGeom prst="rect">
                      <a:avLst/>
                    </a:prstGeom>
                    <a:noFill/>
                  </pic:spPr>
                </pic:pic>
              </a:graphicData>
            </a:graphic>
          </wp:inline>
        </w:drawing>
      </w:r>
    </w:p>
    <w:p w:rsidR="00C15B88" w:rsidRPr="000532BA" w:rsidRDefault="00A51FBF" w:rsidP="00C05D83">
      <w:pPr>
        <w:numPr>
          <w:ilvl w:val="0"/>
          <w:numId w:val="5"/>
        </w:numPr>
        <w:rPr>
          <w:rFonts w:ascii="Arial" w:hAnsi="Arial" w:cs="Arial"/>
          <w:sz w:val="24"/>
          <w:szCs w:val="24"/>
        </w:rPr>
      </w:pPr>
      <w:r w:rsidRPr="000532BA">
        <w:rPr>
          <w:rFonts w:ascii="Arial" w:hAnsi="Arial" w:cs="Arial"/>
          <w:sz w:val="24"/>
          <w:szCs w:val="24"/>
        </w:rPr>
        <w:t>Pencereler, görme bozukluğu olanlar için göz kamaştırıcı ışığa maruz kalmayacak şekilde planlanmalıdır. Az gören engellilerin cama çarpması söz konusu olabileceğinden, zarar görme ihtimalini azaltmak amacıyla pencerenin  altına  yüksekliği  en  az  15  cm-20  cm  olan  bir  parapet  (pencere  altı  duvar)  yapılmalıdır.</w:t>
      </w:r>
    </w:p>
    <w:p w:rsidR="00C15B88" w:rsidRPr="000532BA" w:rsidRDefault="00A51FBF" w:rsidP="00C05D83">
      <w:pPr>
        <w:numPr>
          <w:ilvl w:val="0"/>
          <w:numId w:val="5"/>
        </w:numPr>
        <w:rPr>
          <w:rFonts w:ascii="Arial" w:hAnsi="Arial" w:cs="Arial"/>
          <w:sz w:val="24"/>
          <w:szCs w:val="24"/>
        </w:rPr>
      </w:pPr>
      <w:r w:rsidRPr="000532BA">
        <w:rPr>
          <w:rFonts w:ascii="Arial" w:hAnsi="Arial" w:cs="Arial"/>
          <w:sz w:val="24"/>
          <w:szCs w:val="24"/>
        </w:rPr>
        <w:t>Tekerlekli sandalye kullananların pencereden rahatlıkla görebilmeleri için parapet yerden en fazla 80 cm yükseklikte olmalıdır. Pencerelerin kolay açılıp kapanması için, ispanyoletler yer seviyesinden 90 cm ile 1,1 m.’ lik bir alan içinde düzenlenmelidir. Pencerelerin açılıp kapanması için 22,2 N‘ dan daha fazla kuvvet gerektirmemelidir.</w:t>
      </w:r>
    </w:p>
    <w:p w:rsidR="00C05D83" w:rsidRPr="000532BA" w:rsidRDefault="00AE0D96" w:rsidP="00C05D83">
      <w:pPr>
        <w:rPr>
          <w:rFonts w:ascii="Arial" w:hAnsi="Arial" w:cs="Arial"/>
          <w:sz w:val="24"/>
          <w:szCs w:val="24"/>
        </w:rPr>
      </w:pPr>
      <w:r w:rsidRPr="000532BA">
        <w:rPr>
          <w:rFonts w:ascii="Arial" w:hAnsi="Arial" w:cs="Arial"/>
          <w:noProof/>
          <w:sz w:val="24"/>
          <w:szCs w:val="24"/>
          <w:lang w:eastAsia="tr-TR"/>
        </w:rPr>
        <w:lastRenderedPageBreak/>
        <w:drawing>
          <wp:inline distT="0" distB="0" distL="0" distR="0" wp14:anchorId="30A78596" wp14:editId="25BCAC00">
            <wp:extent cx="5760720" cy="4155484"/>
            <wp:effectExtent l="0" t="0" r="0" b="0"/>
            <wp:docPr id="4" name="İçerik Yer Tutucus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4155484"/>
                    </a:xfrm>
                    <a:prstGeom prst="rect">
                      <a:avLst/>
                    </a:prstGeom>
                  </pic:spPr>
                </pic:pic>
              </a:graphicData>
            </a:graphic>
          </wp:inline>
        </w:drawing>
      </w:r>
    </w:p>
    <w:p w:rsidR="00AE0D96" w:rsidRPr="000532BA" w:rsidRDefault="00AE0D96" w:rsidP="000532BA">
      <w:pPr>
        <w:rPr>
          <w:rFonts w:ascii="Arial" w:hAnsi="Arial" w:cs="Arial"/>
          <w:color w:val="FE8637"/>
        </w:rPr>
      </w:pPr>
      <w:r w:rsidRPr="000532BA">
        <w:rPr>
          <w:rFonts w:ascii="Arial" w:eastAsiaTheme="minorEastAsia" w:hAnsi="Arial" w:cs="Arial"/>
          <w:color w:val="000000" w:themeColor="text1"/>
          <w:kern w:val="24"/>
        </w:rPr>
        <w:t>Halı kullanılıyorsa güvenli biçimde yere sabitlenmelidir. Doku ve dokuma yönü tekerlekli sandalyenin ve görme engellilerin hareketine engel olmayacak şekilde düzenlenmelidir. Halı kalınlığı 1,3 cm’ yi geçmemelidir.</w:t>
      </w:r>
    </w:p>
    <w:p w:rsidR="00AE0D96" w:rsidRPr="000532BA" w:rsidRDefault="00AE0D96" w:rsidP="000532BA">
      <w:pPr>
        <w:rPr>
          <w:rFonts w:ascii="Arial" w:hAnsi="Arial" w:cs="Arial"/>
          <w:color w:val="FE8637"/>
        </w:rPr>
      </w:pPr>
      <w:r w:rsidRPr="000532BA">
        <w:rPr>
          <w:rFonts w:ascii="Arial" w:eastAsiaTheme="minorEastAsia" w:hAnsi="Arial" w:cs="Arial"/>
          <w:color w:val="000000" w:themeColor="text1"/>
          <w:kern w:val="24"/>
        </w:rPr>
        <w:t xml:space="preserve">Zemindeki ses yansıtıcı yüzeyler, görme engellilerin yön bulmalarına yardımcı olmaktadır. Gerektiğinde, gürültü ve titreşim yalıtımına uygun yer kaplaması kullanılmalıdır </w:t>
      </w:r>
    </w:p>
    <w:p w:rsidR="00870BDD" w:rsidRDefault="00A51FBF" w:rsidP="000532BA">
      <w:pPr>
        <w:rPr>
          <w:rFonts w:ascii="Arial" w:hAnsi="Arial" w:cs="Arial"/>
          <w:sz w:val="24"/>
          <w:szCs w:val="24"/>
        </w:rPr>
      </w:pPr>
      <w:r w:rsidRPr="000532BA">
        <w:rPr>
          <w:rFonts w:ascii="Arial" w:hAnsi="Arial" w:cs="Arial"/>
          <w:sz w:val="24"/>
          <w:szCs w:val="24"/>
        </w:rPr>
        <w:t xml:space="preserve">İç mekândaki merdivenlerle ilgili düzenlemelerden farklı olarak dış mekân merdiven; küpeşte ve korkuluklarının merdivenlerin son basamağından sonra en az 45 cm daha uzun olarak düzenlenmelidir. </w:t>
      </w:r>
    </w:p>
    <w:p w:rsidR="00870BDD" w:rsidRDefault="00A51FBF" w:rsidP="000532BA">
      <w:pPr>
        <w:rPr>
          <w:rFonts w:ascii="Arial" w:hAnsi="Arial" w:cs="Arial"/>
          <w:sz w:val="24"/>
          <w:szCs w:val="24"/>
        </w:rPr>
      </w:pPr>
      <w:r w:rsidRPr="000532BA">
        <w:rPr>
          <w:rFonts w:ascii="Arial" w:hAnsi="Arial" w:cs="Arial"/>
          <w:sz w:val="24"/>
          <w:szCs w:val="24"/>
        </w:rPr>
        <w:t>Dış mekanda; küpeşte ve korkuluklar merdiven yüzeyinden 80-90 cm yükseklikte olmalıdır.</w:t>
      </w:r>
    </w:p>
    <w:p w:rsidR="00C15B88" w:rsidRPr="000532BA" w:rsidRDefault="00A51FBF" w:rsidP="000532BA">
      <w:pPr>
        <w:rPr>
          <w:rFonts w:ascii="Arial" w:hAnsi="Arial" w:cs="Arial"/>
          <w:sz w:val="24"/>
          <w:szCs w:val="24"/>
        </w:rPr>
      </w:pPr>
      <w:r w:rsidRPr="000532BA">
        <w:rPr>
          <w:rFonts w:ascii="Arial" w:hAnsi="Arial" w:cs="Arial"/>
          <w:sz w:val="24"/>
          <w:szCs w:val="24"/>
        </w:rPr>
        <w:t xml:space="preserve"> Dış mekân merdivenlerinde iki tarafa korkuluk düzenlemesi yapılmalı ve her bir korkuluk ve küpeşte arası en fazla 1,8 m olarak düzenlenmelidir.</w:t>
      </w:r>
    </w:p>
    <w:p w:rsidR="00C15B88" w:rsidRPr="000532BA" w:rsidRDefault="00A51FBF" w:rsidP="000532BA">
      <w:pPr>
        <w:rPr>
          <w:rFonts w:ascii="Arial" w:hAnsi="Arial" w:cs="Arial"/>
          <w:sz w:val="24"/>
          <w:szCs w:val="24"/>
        </w:rPr>
      </w:pPr>
      <w:r w:rsidRPr="000532BA">
        <w:rPr>
          <w:rFonts w:ascii="Arial" w:hAnsi="Arial" w:cs="Arial"/>
          <w:sz w:val="24"/>
          <w:szCs w:val="24"/>
        </w:rPr>
        <w:t>Su tahliye olukları, dış mekân merdivenlerinde, merdivenlerin yanlarında bulunmalıdır. Merdiven başlangıcı ve sonlarında 1,2 m uzunluğunda duyumsanabilir yüzey kaplaması ile merdiven işaretlenmelidir (TS 12576)</w:t>
      </w:r>
    </w:p>
    <w:p w:rsidR="00AE0D96" w:rsidRPr="000532BA" w:rsidRDefault="00AE0D96" w:rsidP="00C05D83">
      <w:pPr>
        <w:rPr>
          <w:rFonts w:ascii="Arial" w:hAnsi="Arial" w:cs="Arial"/>
          <w:sz w:val="24"/>
          <w:szCs w:val="24"/>
        </w:rPr>
      </w:pPr>
      <w:r w:rsidRPr="000532BA">
        <w:rPr>
          <w:rFonts w:ascii="Arial" w:hAnsi="Arial" w:cs="Arial"/>
          <w:noProof/>
          <w:sz w:val="24"/>
          <w:szCs w:val="24"/>
          <w:lang w:eastAsia="tr-TR"/>
        </w:rPr>
        <w:lastRenderedPageBreak/>
        <w:drawing>
          <wp:inline distT="0" distB="0" distL="0" distR="0" wp14:anchorId="521F540A" wp14:editId="16E7EDE2">
            <wp:extent cx="5760720" cy="4034831"/>
            <wp:effectExtent l="0" t="0" r="0" b="3810"/>
            <wp:docPr id="1" name="İçerik Yer Tutucus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4034831"/>
                    </a:xfrm>
                    <a:prstGeom prst="rect">
                      <a:avLst/>
                    </a:prstGeom>
                  </pic:spPr>
                </pic:pic>
              </a:graphicData>
            </a:graphic>
          </wp:inline>
        </w:drawing>
      </w:r>
    </w:p>
    <w:p w:rsidR="00870BDD" w:rsidRDefault="00AE0D96" w:rsidP="00AE0D96">
      <w:pPr>
        <w:rPr>
          <w:rFonts w:ascii="Arial" w:hAnsi="Arial" w:cs="Arial"/>
          <w:sz w:val="24"/>
          <w:szCs w:val="24"/>
        </w:rPr>
      </w:pPr>
      <w:r w:rsidRPr="000532BA">
        <w:rPr>
          <w:rFonts w:ascii="Arial" w:hAnsi="Arial" w:cs="Arial"/>
          <w:sz w:val="24"/>
          <w:szCs w:val="24"/>
        </w:rPr>
        <w:t>Merdivenlerin bir çıkış kolunun 1,8 m üzerinde bir yüksekliğe erişmesinden sonra</w:t>
      </w:r>
    </w:p>
    <w:p w:rsidR="00870BDD" w:rsidRDefault="00AE0D96" w:rsidP="00AE0D96">
      <w:pPr>
        <w:rPr>
          <w:rFonts w:ascii="Arial" w:hAnsi="Arial" w:cs="Arial"/>
          <w:sz w:val="24"/>
          <w:szCs w:val="24"/>
        </w:rPr>
      </w:pPr>
      <w:r w:rsidRPr="000532BA">
        <w:rPr>
          <w:rFonts w:ascii="Arial" w:hAnsi="Arial" w:cs="Arial"/>
          <w:sz w:val="24"/>
          <w:szCs w:val="24"/>
        </w:rPr>
        <w:t xml:space="preserve"> en az 2 m uzunluğunda bir sahanlıkla tırmanışa ara verilmeli </w:t>
      </w:r>
    </w:p>
    <w:p w:rsidR="00025577" w:rsidRPr="000532BA" w:rsidRDefault="00AE0D96" w:rsidP="00AE0D96">
      <w:pPr>
        <w:rPr>
          <w:rFonts w:ascii="Arial" w:hAnsi="Arial" w:cs="Arial"/>
          <w:sz w:val="24"/>
          <w:szCs w:val="24"/>
        </w:rPr>
      </w:pPr>
      <w:r w:rsidRPr="000532BA">
        <w:rPr>
          <w:rFonts w:ascii="Arial" w:hAnsi="Arial" w:cs="Arial"/>
          <w:sz w:val="24"/>
          <w:szCs w:val="24"/>
        </w:rPr>
        <w:t>ve sahanlıklarda yön değişimi söz konusu ise 1,8 m x1,8 m boyutlarında alan bırakılmalıdır (TS 12576)</w:t>
      </w:r>
    </w:p>
    <w:p w:rsidR="00AE0D96" w:rsidRPr="000532BA" w:rsidRDefault="00AE0D96" w:rsidP="000532BA">
      <w:pPr>
        <w:rPr>
          <w:rFonts w:ascii="Arial" w:eastAsia="Times New Roman" w:hAnsi="Arial" w:cs="Arial"/>
          <w:color w:val="FE8637"/>
        </w:rPr>
      </w:pPr>
      <w:r w:rsidRPr="000532BA">
        <w:rPr>
          <w:rFonts w:ascii="Arial" w:eastAsiaTheme="minorEastAsia" w:hAnsi="Arial" w:cs="Arial"/>
          <w:color w:val="000000" w:themeColor="text1"/>
          <w:kern w:val="24"/>
        </w:rPr>
        <w:t>Binalara merdiven ve asansörlerin dışında merdiven basamakları üzerinde yer alan merdiven asansörü denilen bir sistem kurulabilir. Merdiven asansörünün aşağı-yukarı doğru hareketi küçük bir elektrikli motor, zincir veya güçlü bir halat yardımıyla sağlanabilir. Kullanımda dikkat edilecek husus, yer seçimi, başlangıç ve bitiş noktalarının belirlenmesi olmalıdır (TS 9111).</w:t>
      </w:r>
    </w:p>
    <w:p w:rsidR="00C15B88" w:rsidRPr="00A51FBF" w:rsidRDefault="00A51FBF" w:rsidP="000532BA">
      <w:pPr>
        <w:rPr>
          <w:rFonts w:ascii="Arial" w:hAnsi="Arial" w:cs="Arial"/>
        </w:rPr>
      </w:pPr>
      <w:r w:rsidRPr="00A51FBF">
        <w:rPr>
          <w:rFonts w:ascii="Arial" w:hAnsi="Arial" w:cs="Arial"/>
        </w:rPr>
        <w:t>Bina içindeki koridorların engelsiz net açıklığı en az 90 cm, yerden net yüksekliği ise en az 2,2 m olmalıdır. Bu alan içinde yatay veya düşey bir engel bulunmamalıdır</w:t>
      </w:r>
    </w:p>
    <w:p w:rsidR="00AE0D96" w:rsidRPr="000532BA" w:rsidRDefault="00AE0D96" w:rsidP="00AE0D96">
      <w:pPr>
        <w:rPr>
          <w:rFonts w:ascii="Arial" w:hAnsi="Arial" w:cs="Arial"/>
          <w:color w:val="FE8637"/>
          <w:sz w:val="24"/>
          <w:szCs w:val="24"/>
        </w:rPr>
      </w:pPr>
    </w:p>
    <w:p w:rsidR="00AE0D96" w:rsidRPr="000532BA" w:rsidRDefault="00AE0D96" w:rsidP="00AE0D96">
      <w:pPr>
        <w:rPr>
          <w:rFonts w:ascii="Arial" w:hAnsi="Arial" w:cs="Arial"/>
          <w:color w:val="FE8637"/>
          <w:sz w:val="24"/>
          <w:szCs w:val="24"/>
        </w:rPr>
      </w:pPr>
      <w:r w:rsidRPr="000532BA">
        <w:rPr>
          <w:rFonts w:ascii="Arial" w:hAnsi="Arial" w:cs="Arial"/>
          <w:noProof/>
          <w:color w:val="FE8637"/>
          <w:sz w:val="24"/>
          <w:szCs w:val="24"/>
          <w:lang w:eastAsia="tr-TR"/>
        </w:rPr>
        <w:lastRenderedPageBreak/>
        <w:drawing>
          <wp:inline distT="0" distB="0" distL="0" distR="0" wp14:anchorId="5A9DC04E" wp14:editId="70E75BEE">
            <wp:extent cx="5760720" cy="3209859"/>
            <wp:effectExtent l="0" t="0" r="0" b="0"/>
            <wp:docPr id="2" name="Picture 2" descr="C:\Users\cngz\Desktop\engelliler-icin-evrensel-standartlar-kilavuzu-page-10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cngz\Desktop\engelliler-icin-evrensel-standartlar-kilavuzu-page-105 (1).jpg"/>
                    <pic:cNvPicPr>
                      <a:picLocks noChangeAspect="1" noChangeArrowheads="1"/>
                    </pic:cNvPicPr>
                  </pic:nvPicPr>
                  <pic:blipFill>
                    <a:blip r:embed="rId14" cstate="print"/>
                    <a:srcRect/>
                    <a:stretch>
                      <a:fillRect/>
                    </a:stretch>
                  </pic:blipFill>
                  <pic:spPr bwMode="auto">
                    <a:xfrm>
                      <a:off x="0" y="0"/>
                      <a:ext cx="5760720" cy="3209859"/>
                    </a:xfrm>
                    <a:prstGeom prst="rect">
                      <a:avLst/>
                    </a:prstGeom>
                    <a:noFill/>
                  </pic:spPr>
                </pic:pic>
              </a:graphicData>
            </a:graphic>
          </wp:inline>
        </w:drawing>
      </w:r>
    </w:p>
    <w:p w:rsidR="00AE0D96" w:rsidRPr="000532BA" w:rsidRDefault="00AE0D96" w:rsidP="00AE0D96">
      <w:pPr>
        <w:rPr>
          <w:rFonts w:ascii="Arial" w:hAnsi="Arial" w:cs="Arial"/>
          <w:color w:val="FE8637"/>
          <w:sz w:val="24"/>
          <w:szCs w:val="24"/>
        </w:rPr>
      </w:pPr>
      <w:r w:rsidRPr="000532BA">
        <w:rPr>
          <w:rFonts w:ascii="Arial" w:hAnsi="Arial" w:cs="Arial"/>
          <w:noProof/>
          <w:color w:val="FE8637"/>
          <w:sz w:val="24"/>
          <w:szCs w:val="24"/>
          <w:lang w:eastAsia="tr-TR"/>
        </w:rPr>
        <w:drawing>
          <wp:inline distT="0" distB="0" distL="0" distR="0" wp14:anchorId="76BEB35E" wp14:editId="0CF40B5F">
            <wp:extent cx="5760720" cy="2956916"/>
            <wp:effectExtent l="0" t="0" r="0" b="0"/>
            <wp:docPr id="3" name="Picture 2" descr="C:\Users\cngz\Desktop\engelliler-icin-evrensel-standartlar-kilavuzu-page-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Users\cngz\Desktop\engelliler-icin-evrensel-standartlar-kilavuzu-page-105.jpg"/>
                    <pic:cNvPicPr>
                      <a:picLocks noChangeAspect="1" noChangeArrowheads="1"/>
                    </pic:cNvPicPr>
                  </pic:nvPicPr>
                  <pic:blipFill>
                    <a:blip r:embed="rId15" cstate="print"/>
                    <a:srcRect/>
                    <a:stretch>
                      <a:fillRect/>
                    </a:stretch>
                  </pic:blipFill>
                  <pic:spPr bwMode="auto">
                    <a:xfrm>
                      <a:off x="0" y="0"/>
                      <a:ext cx="5760720" cy="2956916"/>
                    </a:xfrm>
                    <a:prstGeom prst="rect">
                      <a:avLst/>
                    </a:prstGeom>
                    <a:noFill/>
                  </pic:spPr>
                </pic:pic>
              </a:graphicData>
            </a:graphic>
          </wp:inline>
        </w:drawing>
      </w:r>
    </w:p>
    <w:p w:rsidR="00AE0D96" w:rsidRPr="000532BA" w:rsidRDefault="00AE0D96" w:rsidP="00AE0D96">
      <w:pPr>
        <w:rPr>
          <w:rFonts w:ascii="Arial" w:hAnsi="Arial" w:cs="Arial"/>
          <w:color w:val="FE8637"/>
          <w:sz w:val="24"/>
          <w:szCs w:val="24"/>
        </w:rPr>
      </w:pPr>
      <w:r w:rsidRPr="000532BA">
        <w:rPr>
          <w:rFonts w:ascii="Arial" w:hAnsi="Arial" w:cs="Arial"/>
          <w:noProof/>
          <w:color w:val="FE8637"/>
          <w:sz w:val="24"/>
          <w:szCs w:val="24"/>
          <w:lang w:eastAsia="tr-TR"/>
        </w:rPr>
        <w:lastRenderedPageBreak/>
        <w:drawing>
          <wp:inline distT="0" distB="0" distL="0" distR="0" wp14:anchorId="0964F67C" wp14:editId="0150A4A7">
            <wp:extent cx="5760720" cy="5140307"/>
            <wp:effectExtent l="0" t="0" r="0" b="3810"/>
            <wp:docPr id="5" name="İçerik Yer Tutucus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760720" cy="5140307"/>
                    </a:xfrm>
                    <a:prstGeom prst="rect">
                      <a:avLst/>
                    </a:prstGeom>
                  </pic:spPr>
                </pic:pic>
              </a:graphicData>
            </a:graphic>
          </wp:inline>
        </w:drawing>
      </w:r>
    </w:p>
    <w:p w:rsidR="00870BDD" w:rsidRDefault="00A51FBF" w:rsidP="000532BA">
      <w:pPr>
        <w:numPr>
          <w:ilvl w:val="0"/>
          <w:numId w:val="10"/>
        </w:numPr>
        <w:rPr>
          <w:rFonts w:ascii="Arial" w:hAnsi="Arial" w:cs="Arial"/>
          <w:sz w:val="24"/>
          <w:szCs w:val="24"/>
        </w:rPr>
      </w:pPr>
      <w:r w:rsidRPr="000532BA">
        <w:rPr>
          <w:rFonts w:ascii="Arial" w:hAnsi="Arial" w:cs="Arial"/>
          <w:sz w:val="24"/>
          <w:szCs w:val="24"/>
        </w:rPr>
        <w:t>Tuvalet kabinleri ulaşılabilir bir güzergâhta yer almalıdır.</w:t>
      </w:r>
    </w:p>
    <w:p w:rsidR="00870BDD" w:rsidRDefault="00A51FBF" w:rsidP="000532BA">
      <w:pPr>
        <w:numPr>
          <w:ilvl w:val="0"/>
          <w:numId w:val="10"/>
        </w:numPr>
        <w:rPr>
          <w:rFonts w:ascii="Arial" w:hAnsi="Arial" w:cs="Arial"/>
          <w:sz w:val="24"/>
          <w:szCs w:val="24"/>
        </w:rPr>
      </w:pPr>
      <w:r w:rsidRPr="000532BA">
        <w:rPr>
          <w:rFonts w:ascii="Arial" w:hAnsi="Arial" w:cs="Arial"/>
          <w:sz w:val="24"/>
          <w:szCs w:val="24"/>
        </w:rPr>
        <w:t xml:space="preserve"> En az 1,5 m genişliğindeki standart bir tuvalet kabininin net derinliği </w:t>
      </w:r>
    </w:p>
    <w:p w:rsidR="00870BDD" w:rsidRDefault="00870BDD" w:rsidP="00870BDD">
      <w:pPr>
        <w:ind w:left="720"/>
        <w:rPr>
          <w:rFonts w:ascii="Arial" w:hAnsi="Arial" w:cs="Arial"/>
          <w:sz w:val="24"/>
          <w:szCs w:val="24"/>
        </w:rPr>
      </w:pPr>
      <w:r>
        <w:rPr>
          <w:rFonts w:ascii="Arial" w:hAnsi="Arial" w:cs="Arial"/>
          <w:sz w:val="24"/>
          <w:szCs w:val="24"/>
        </w:rPr>
        <w:t>-</w:t>
      </w:r>
      <w:r w:rsidR="00A51FBF" w:rsidRPr="000532BA">
        <w:rPr>
          <w:rFonts w:ascii="Arial" w:hAnsi="Arial" w:cs="Arial"/>
          <w:sz w:val="24"/>
          <w:szCs w:val="24"/>
        </w:rPr>
        <w:t xml:space="preserve">klozet duvara monte edilmiş ise 1,42 m, </w:t>
      </w:r>
    </w:p>
    <w:p w:rsidR="00C15B88" w:rsidRPr="000532BA" w:rsidRDefault="00870BDD" w:rsidP="00870BDD">
      <w:pPr>
        <w:ind w:left="720"/>
        <w:rPr>
          <w:rFonts w:ascii="Arial" w:hAnsi="Arial" w:cs="Arial"/>
          <w:sz w:val="24"/>
          <w:szCs w:val="24"/>
        </w:rPr>
      </w:pPr>
      <w:r>
        <w:rPr>
          <w:rFonts w:ascii="Arial" w:hAnsi="Arial" w:cs="Arial"/>
          <w:sz w:val="24"/>
          <w:szCs w:val="24"/>
        </w:rPr>
        <w:t>-</w:t>
      </w:r>
      <w:r w:rsidR="00A51FBF" w:rsidRPr="000532BA">
        <w:rPr>
          <w:rFonts w:ascii="Arial" w:hAnsi="Arial" w:cs="Arial"/>
          <w:sz w:val="24"/>
          <w:szCs w:val="24"/>
        </w:rPr>
        <w:t>yere monte edilmiş ise 1,5 m.den az olmamalıdır.</w:t>
      </w:r>
    </w:p>
    <w:p w:rsidR="00C15B88" w:rsidRPr="000532BA" w:rsidRDefault="00A51FBF" w:rsidP="000532BA">
      <w:pPr>
        <w:numPr>
          <w:ilvl w:val="0"/>
          <w:numId w:val="10"/>
        </w:numPr>
        <w:rPr>
          <w:rFonts w:ascii="Arial" w:hAnsi="Arial" w:cs="Arial"/>
          <w:sz w:val="24"/>
          <w:szCs w:val="24"/>
        </w:rPr>
      </w:pPr>
      <w:r w:rsidRPr="000532BA">
        <w:rPr>
          <w:rFonts w:ascii="Arial" w:hAnsi="Arial" w:cs="Arial"/>
          <w:sz w:val="24"/>
          <w:szCs w:val="24"/>
        </w:rPr>
        <w:t>Işık kontrol düğmeleri tuvalet kabinlerinin içinde olmalı veya biri girdiğinde ışık otomatik olarak yanmalıdır.</w:t>
      </w:r>
    </w:p>
    <w:p w:rsidR="00870BDD" w:rsidRDefault="00A51FBF" w:rsidP="000532BA">
      <w:pPr>
        <w:numPr>
          <w:ilvl w:val="0"/>
          <w:numId w:val="10"/>
        </w:numPr>
        <w:rPr>
          <w:rFonts w:ascii="Arial" w:hAnsi="Arial" w:cs="Arial"/>
          <w:sz w:val="24"/>
          <w:szCs w:val="24"/>
        </w:rPr>
      </w:pPr>
      <w:r w:rsidRPr="000532BA">
        <w:rPr>
          <w:rFonts w:ascii="Arial" w:hAnsi="Arial" w:cs="Arial"/>
          <w:sz w:val="24"/>
          <w:szCs w:val="24"/>
        </w:rPr>
        <w:t>Klozetlerin oturma yerinin yerden yüksekliği 43 cm ile 48 cm arasında olmalıdır.</w:t>
      </w:r>
    </w:p>
    <w:p w:rsidR="00C15B88" w:rsidRPr="000532BA" w:rsidRDefault="00870BDD" w:rsidP="00870BDD">
      <w:pPr>
        <w:ind w:left="720"/>
        <w:rPr>
          <w:rFonts w:ascii="Arial" w:hAnsi="Arial" w:cs="Arial"/>
          <w:sz w:val="24"/>
          <w:szCs w:val="24"/>
        </w:rPr>
      </w:pPr>
      <w:r>
        <w:rPr>
          <w:rFonts w:ascii="Arial" w:hAnsi="Arial" w:cs="Arial"/>
          <w:sz w:val="24"/>
          <w:szCs w:val="24"/>
        </w:rPr>
        <w:t>-</w:t>
      </w:r>
      <w:r w:rsidR="00A51FBF" w:rsidRPr="000532BA">
        <w:rPr>
          <w:rFonts w:ascii="Arial" w:hAnsi="Arial" w:cs="Arial"/>
          <w:sz w:val="24"/>
          <w:szCs w:val="24"/>
        </w:rPr>
        <w:t xml:space="preserve"> Oturma yüksekliğinin ayarlanabilmesi için klozetin adaptör takılabilir tipte olması tavsiye edilir.</w:t>
      </w:r>
    </w:p>
    <w:p w:rsidR="00C15B88" w:rsidRPr="000532BA" w:rsidRDefault="00A51FBF" w:rsidP="000532BA">
      <w:pPr>
        <w:numPr>
          <w:ilvl w:val="0"/>
          <w:numId w:val="10"/>
        </w:numPr>
        <w:rPr>
          <w:rFonts w:ascii="Arial" w:hAnsi="Arial" w:cs="Arial"/>
          <w:sz w:val="24"/>
          <w:szCs w:val="24"/>
        </w:rPr>
      </w:pPr>
      <w:r w:rsidRPr="000532BA">
        <w:rPr>
          <w:rFonts w:ascii="Arial" w:hAnsi="Arial" w:cs="Arial"/>
          <w:sz w:val="24"/>
          <w:szCs w:val="24"/>
        </w:rPr>
        <w:t>Engellilerin tuvalet ve banyoda kalma zamanları uzun olduğundan, tuvalet bölmesi ile banyo mümkün olduğunca ayrı düzenlenmelidir.</w:t>
      </w:r>
    </w:p>
    <w:p w:rsidR="00C15B88" w:rsidRPr="000532BA" w:rsidRDefault="00A51FBF" w:rsidP="000532BA">
      <w:pPr>
        <w:numPr>
          <w:ilvl w:val="0"/>
          <w:numId w:val="10"/>
        </w:numPr>
        <w:rPr>
          <w:rFonts w:ascii="Arial" w:hAnsi="Arial" w:cs="Arial"/>
          <w:sz w:val="24"/>
          <w:szCs w:val="24"/>
        </w:rPr>
      </w:pPr>
      <w:r w:rsidRPr="000532BA">
        <w:rPr>
          <w:rFonts w:ascii="Arial" w:hAnsi="Arial" w:cs="Arial"/>
          <w:sz w:val="24"/>
          <w:szCs w:val="24"/>
        </w:rPr>
        <w:t>Kamu kullanımına açık engelli tuvaletlerinde acil durum çağrı aparatı, klozetten ve yere düşüldüğünde yetişilebilecek şekilde, iple çekilerek çalıştırılabilir özellikte olmalıdır.</w:t>
      </w:r>
    </w:p>
    <w:p w:rsidR="00C15B88" w:rsidRPr="000532BA" w:rsidRDefault="00A51FBF" w:rsidP="000532BA">
      <w:pPr>
        <w:numPr>
          <w:ilvl w:val="0"/>
          <w:numId w:val="10"/>
        </w:numPr>
        <w:rPr>
          <w:rFonts w:ascii="Arial" w:hAnsi="Arial" w:cs="Arial"/>
          <w:sz w:val="24"/>
          <w:szCs w:val="24"/>
        </w:rPr>
      </w:pPr>
      <w:r w:rsidRPr="000532BA">
        <w:rPr>
          <w:rFonts w:ascii="Arial" w:hAnsi="Arial" w:cs="Arial"/>
          <w:sz w:val="24"/>
          <w:szCs w:val="24"/>
        </w:rPr>
        <w:lastRenderedPageBreak/>
        <w:t>Ayaklı lavabolar kullanılmamalı, lavabo altına dolap yerleştirilmemelidir. Lavaboların köşeli hatlara sahip olmaması, tekerlekli sandalye ile her yönden yaklaşımı sağlayacağı için yuvarlak kenarlı olması gereklidir.</w:t>
      </w:r>
    </w:p>
    <w:p w:rsidR="00870BDD" w:rsidRDefault="00A51FBF" w:rsidP="000532BA">
      <w:pPr>
        <w:numPr>
          <w:ilvl w:val="0"/>
          <w:numId w:val="10"/>
        </w:numPr>
        <w:rPr>
          <w:rFonts w:ascii="Arial" w:hAnsi="Arial" w:cs="Arial"/>
          <w:sz w:val="24"/>
          <w:szCs w:val="24"/>
        </w:rPr>
      </w:pPr>
      <w:r w:rsidRPr="000532BA">
        <w:rPr>
          <w:rFonts w:ascii="Arial" w:hAnsi="Arial" w:cs="Arial"/>
          <w:sz w:val="24"/>
          <w:szCs w:val="24"/>
        </w:rPr>
        <w:t>Lavabo kullanımı için lavabo önünde boş bir zemin yüzeyi ve lavabo altında diz boşluğu sağlanmalıdır.</w:t>
      </w:r>
    </w:p>
    <w:p w:rsidR="00C15B88" w:rsidRPr="000532BA" w:rsidRDefault="00A51FBF" w:rsidP="000532BA">
      <w:pPr>
        <w:numPr>
          <w:ilvl w:val="0"/>
          <w:numId w:val="10"/>
        </w:numPr>
        <w:rPr>
          <w:rFonts w:ascii="Arial" w:hAnsi="Arial" w:cs="Arial"/>
          <w:sz w:val="24"/>
          <w:szCs w:val="24"/>
        </w:rPr>
      </w:pPr>
      <w:r w:rsidRPr="000532BA">
        <w:rPr>
          <w:rFonts w:ascii="Arial" w:hAnsi="Arial" w:cs="Arial"/>
          <w:sz w:val="24"/>
          <w:szCs w:val="24"/>
        </w:rPr>
        <w:t xml:space="preserve"> Lavabonun derinliği (ön yüzünün arka duvara olan mesafesi) en az 43 cm en fazla 49 cm olmalıdır.</w:t>
      </w:r>
    </w:p>
    <w:p w:rsidR="00C15B88" w:rsidRPr="000532BA" w:rsidRDefault="00A51FBF" w:rsidP="000532BA">
      <w:pPr>
        <w:numPr>
          <w:ilvl w:val="0"/>
          <w:numId w:val="10"/>
        </w:numPr>
        <w:rPr>
          <w:rFonts w:ascii="Arial" w:hAnsi="Arial" w:cs="Arial"/>
          <w:sz w:val="24"/>
          <w:szCs w:val="24"/>
        </w:rPr>
      </w:pPr>
      <w:r w:rsidRPr="000532BA">
        <w:rPr>
          <w:rFonts w:ascii="Arial" w:hAnsi="Arial" w:cs="Arial"/>
          <w:sz w:val="24"/>
          <w:szCs w:val="24"/>
        </w:rPr>
        <w:t>Lavabo ölçüleri şekil 148.e uygun olmalıdır.</w:t>
      </w:r>
    </w:p>
    <w:p w:rsidR="00A51FBF" w:rsidRDefault="000532BA" w:rsidP="00A51FBF">
      <w:pPr>
        <w:ind w:left="-142"/>
        <w:rPr>
          <w:rFonts w:ascii="Arial" w:eastAsiaTheme="minorEastAsia" w:hAnsi="Arial" w:cs="Arial"/>
          <w:color w:val="000000" w:themeColor="text1"/>
          <w:kern w:val="24"/>
          <w:sz w:val="24"/>
          <w:szCs w:val="24"/>
        </w:rPr>
      </w:pPr>
      <w:r w:rsidRPr="000532BA">
        <w:rPr>
          <w:rFonts w:ascii="Arial" w:hAnsi="Arial" w:cs="Arial"/>
          <w:noProof/>
          <w:sz w:val="24"/>
          <w:szCs w:val="24"/>
          <w:lang w:eastAsia="tr-TR"/>
        </w:rPr>
        <w:drawing>
          <wp:inline distT="0" distB="0" distL="0" distR="0" wp14:anchorId="694B5292" wp14:editId="09AB87BB">
            <wp:extent cx="5760720" cy="4066066"/>
            <wp:effectExtent l="0" t="0" r="0" b="0"/>
            <wp:docPr id="6" name="İçerik Yer Tutucus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760720" cy="4066066"/>
                    </a:xfrm>
                    <a:prstGeom prst="rect">
                      <a:avLst/>
                    </a:prstGeom>
                  </pic:spPr>
                </pic:pic>
              </a:graphicData>
            </a:graphic>
          </wp:inline>
        </w:drawing>
      </w:r>
      <w:r w:rsidRPr="000532BA">
        <w:rPr>
          <w:rFonts w:ascii="Arial" w:eastAsiaTheme="minorEastAsia" w:hAnsi="Arial" w:cs="Arial"/>
          <w:color w:val="000000" w:themeColor="text1"/>
          <w:kern w:val="24"/>
          <w:sz w:val="24"/>
          <w:szCs w:val="24"/>
        </w:rPr>
        <w:t xml:space="preserve"> </w:t>
      </w:r>
    </w:p>
    <w:p w:rsidR="00C15B88" w:rsidRPr="000532BA" w:rsidRDefault="00870BDD" w:rsidP="00A51FBF">
      <w:pPr>
        <w:ind w:left="-142"/>
        <w:rPr>
          <w:rFonts w:ascii="Arial" w:hAnsi="Arial" w:cs="Arial"/>
          <w:sz w:val="24"/>
          <w:szCs w:val="24"/>
        </w:rPr>
      </w:pPr>
      <w:r>
        <w:rPr>
          <w:rFonts w:ascii="Arial" w:hAnsi="Arial" w:cs="Arial"/>
          <w:sz w:val="24"/>
          <w:szCs w:val="24"/>
        </w:rPr>
        <w:t>*</w:t>
      </w:r>
      <w:r w:rsidR="00A51FBF" w:rsidRPr="000532BA">
        <w:rPr>
          <w:rFonts w:ascii="Arial" w:hAnsi="Arial" w:cs="Arial"/>
          <w:sz w:val="24"/>
          <w:szCs w:val="24"/>
        </w:rPr>
        <w:t>işaretler, herkes için okunaklı ve anlaşılır olmalıdır. iyi aydınlatılmış, net ve okunabilir işaretler; uygun bir yüksekliğe konumlandırılmalıdır. Yazılı bilgilendirmeler herkesin anlamasını kolaylaştırmak için sembollerle desteklenmelidir. işaretler; sağlam ve değiştirilmesi, temizlenmesi, onarılması kolay malzemeden yapılmalıdır.</w:t>
      </w:r>
    </w:p>
    <w:p w:rsidR="00C15B88" w:rsidRPr="000532BA" w:rsidRDefault="00A51FBF" w:rsidP="00A51FBF">
      <w:pPr>
        <w:rPr>
          <w:rFonts w:ascii="Arial" w:hAnsi="Arial" w:cs="Arial"/>
          <w:sz w:val="24"/>
          <w:szCs w:val="24"/>
        </w:rPr>
      </w:pPr>
      <w:r w:rsidRPr="000532BA">
        <w:rPr>
          <w:rFonts w:ascii="Arial" w:hAnsi="Arial" w:cs="Arial"/>
          <w:sz w:val="24"/>
          <w:szCs w:val="24"/>
        </w:rPr>
        <w:t>Çok sayıda işaretten kaçınılmalıdır.</w:t>
      </w:r>
    </w:p>
    <w:p w:rsidR="00AE0D96" w:rsidRDefault="000532BA" w:rsidP="00AE0D96">
      <w:pPr>
        <w:rPr>
          <w:rFonts w:ascii="Arial" w:hAnsi="Arial" w:cs="Arial"/>
          <w:noProof/>
          <w:sz w:val="24"/>
          <w:szCs w:val="24"/>
          <w:lang w:eastAsia="tr-TR"/>
        </w:rPr>
      </w:pPr>
      <w:r w:rsidRPr="000532BA">
        <w:rPr>
          <w:rFonts w:ascii="Arial" w:hAnsi="Arial" w:cs="Arial"/>
          <w:noProof/>
          <w:sz w:val="24"/>
          <w:szCs w:val="24"/>
          <w:lang w:eastAsia="tr-TR"/>
        </w:rPr>
        <w:lastRenderedPageBreak/>
        <w:drawing>
          <wp:inline distT="0" distB="0" distL="0" distR="0" wp14:anchorId="14D762A7" wp14:editId="25F06006">
            <wp:extent cx="5760720" cy="3658174"/>
            <wp:effectExtent l="0" t="0" r="0" b="0"/>
            <wp:docPr id="7" name="İçerik Yer Tutucus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760720" cy="3658174"/>
                    </a:xfrm>
                    <a:prstGeom prst="rect">
                      <a:avLst/>
                    </a:prstGeom>
                  </pic:spPr>
                </pic:pic>
              </a:graphicData>
            </a:graphic>
          </wp:inline>
        </w:drawing>
      </w:r>
      <w:r w:rsidRPr="000532BA">
        <w:rPr>
          <w:rFonts w:ascii="Arial" w:hAnsi="Arial" w:cs="Arial"/>
          <w:noProof/>
          <w:sz w:val="24"/>
          <w:szCs w:val="24"/>
          <w:lang w:eastAsia="tr-TR"/>
        </w:rPr>
        <w:t xml:space="preserve"> </w:t>
      </w:r>
      <w:r w:rsidRPr="000532BA">
        <w:rPr>
          <w:rFonts w:ascii="Arial" w:hAnsi="Arial" w:cs="Arial"/>
          <w:noProof/>
          <w:sz w:val="24"/>
          <w:szCs w:val="24"/>
          <w:lang w:eastAsia="tr-TR"/>
        </w:rPr>
        <w:drawing>
          <wp:inline distT="0" distB="0" distL="0" distR="0" wp14:anchorId="11A08AFC" wp14:editId="5700ADC7">
            <wp:extent cx="5760720" cy="4080153"/>
            <wp:effectExtent l="0" t="0" r="0" b="0"/>
            <wp:docPr id="8" name="İçerik Yer Tutucus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760720" cy="4080153"/>
                    </a:xfrm>
                    <a:prstGeom prst="rect">
                      <a:avLst/>
                    </a:prstGeom>
                  </pic:spPr>
                </pic:pic>
              </a:graphicData>
            </a:graphic>
          </wp:inline>
        </w:drawing>
      </w:r>
    </w:p>
    <w:p w:rsidR="005967FB" w:rsidRDefault="005967FB" w:rsidP="00AE0D96">
      <w:pPr>
        <w:rPr>
          <w:rFonts w:ascii="Arial" w:hAnsi="Arial" w:cs="Arial"/>
          <w:noProof/>
          <w:sz w:val="24"/>
          <w:szCs w:val="24"/>
          <w:lang w:eastAsia="tr-TR"/>
        </w:rPr>
      </w:pPr>
    </w:p>
    <w:p w:rsidR="005967FB" w:rsidRDefault="005967FB" w:rsidP="00AE0D96">
      <w:r>
        <w:t xml:space="preserve">Asansör tipi Asgarî kabin boyutları Erişilebilirlik seviyesi </w:t>
      </w:r>
    </w:p>
    <w:p w:rsidR="005967FB" w:rsidRDefault="005967FB" w:rsidP="00AE0D96">
      <w:r>
        <w:t xml:space="preserve">1 450 kg Serbest giriş açıklığı: 800 mm Kabin genişliği: 1000 mm Kabin derinliği: 1250 mm Kabin sadece bir tek tekerlekli sandalye kullanıcısını alabiliyor. </w:t>
      </w:r>
    </w:p>
    <w:p w:rsidR="005967FB" w:rsidRDefault="005967FB" w:rsidP="00AE0D96">
      <w:r>
        <w:t>2 630 kg Serbest giriş açıklığı: 900 mm Kabin genişliği: 1100 mm Kabin derinliği: 1400 mm Kabin bir tek tekerlekli sandalye kullanıcısı ve refakatçisini alabiliyor.</w:t>
      </w:r>
    </w:p>
    <w:p w:rsidR="005967FB" w:rsidRDefault="005967FB" w:rsidP="00AE0D96">
      <w:r>
        <w:lastRenderedPageBreak/>
        <w:t xml:space="preserve"> 3 1275 kg Serbest giriş açıklığı: 1100 mm Kabin genişliği: 2000 mm Kabin derinliği: 1400 mm Kabin bir tek tekerlekli sandalye kullanıcısı ve birkaç yolcuyu alabiliyor. </w:t>
      </w:r>
    </w:p>
    <w:p w:rsidR="005967FB" w:rsidRDefault="005967FB" w:rsidP="00AE0D96">
      <w:r>
        <w:t>Ayrıca tekerlekli sandalyenin kabin içerisinde dönmesine imkân veriyor.</w:t>
      </w:r>
    </w:p>
    <w:p w:rsidR="006163C2" w:rsidRDefault="006163C2" w:rsidP="00AE0D96">
      <w:r>
        <w:t xml:space="preserve">Konu Durak kumandaları Kabin kumandaları </w:t>
      </w:r>
    </w:p>
    <w:p w:rsidR="006163C2" w:rsidRDefault="006163C2" w:rsidP="00AE0D96">
      <w:r>
        <w:t>e) Çalıştırma kuvveti 2,5 N ilâ 5,0 N</w:t>
      </w:r>
    </w:p>
    <w:p w:rsidR="006163C2" w:rsidRDefault="006163C2" w:rsidP="00AE0D96">
      <w:r>
        <w:t xml:space="preserve"> f) Çalıştırma geri beslemesi Butona basıldığında, butonun çalıştığına dair kullanıcının bilgilendirilmesi için gereklidir.</w:t>
      </w:r>
    </w:p>
    <w:p w:rsidR="006163C2" w:rsidRDefault="006163C2" w:rsidP="00AE0D96">
      <w:r>
        <w:t xml:space="preserve"> g) Kayıt geri beslemesi Görülebilir ve işitilebilir sinyaller, 35 dB(A) ile 65 dB(A)b arasında ayarlanabilir. Sesli sinyal, çağrı kaydı daha önce yapılmış olsa bile, butona her basışta verilmelidir.</w:t>
      </w:r>
    </w:p>
    <w:p w:rsidR="006163C2" w:rsidRDefault="006163C2" w:rsidP="00AE0D96">
      <w:r>
        <w:t xml:space="preserve"> h) Binanın çıkış katını gösteren buton Uygulanamaz Diğer butonlardan (5 ± 1) mm daha önde (tercihan yeşil renkte)</w:t>
      </w:r>
    </w:p>
    <w:p w:rsidR="006163C2" w:rsidRDefault="006163C2" w:rsidP="00AE0D96">
      <w:r>
        <w:t xml:space="preserve"> i) Sembolün konumu Butonların çalışan kısımlarının üzerinde (veya 10 mm ilâ 15 mm solunda) j) Sembol Fonla zıtlık oluşturacak şekilde kabartma üzerinde 15 mm ilâ 40 mm yükseklikte k) Kabartmanın yüksekliği Asgarî 0,8 mm </w:t>
      </w:r>
    </w:p>
    <w:p w:rsidR="006163C2" w:rsidRDefault="006163C2" w:rsidP="00AE0D96">
      <w:r>
        <w:t>l) Butonların çalışan kısımları arasındaki mesafe Asgarî 10 mm</w:t>
      </w:r>
    </w:p>
    <w:p w:rsidR="006163C2" w:rsidRDefault="006163C2" w:rsidP="00AE0D96">
      <w:r>
        <w:t xml:space="preserve"> m) Çağrı buton grubu ile diğer buton grupları arasındaki mesafe a Uygulanamaz En az çağrı butonlarının çalışan kısımları arasındaki mesafenin iki katı</w:t>
      </w:r>
    </w:p>
    <w:p w:rsidR="006163C2" w:rsidRDefault="006163C2" w:rsidP="00AE0D96">
      <w:r>
        <w:t xml:space="preserve"> n) Herhangi bir butonun merkez hattı ile zemin seviyesi arasındaki asgarî mesafe 900 mm</w:t>
      </w:r>
    </w:p>
    <w:p w:rsidR="006163C2" w:rsidRDefault="006163C2" w:rsidP="00AE0D96">
      <w:r>
        <w:t xml:space="preserve"> o) En üstteki butonun merkez hattı ile zemin seviyesi arasındaki azamî mesafe 1100 mm 1200 mm (tercihan 1100 mm)</w:t>
      </w:r>
    </w:p>
    <w:p w:rsidR="006163C2" w:rsidRPr="000532BA" w:rsidRDefault="006163C2" w:rsidP="00AE0D96">
      <w:pPr>
        <w:rPr>
          <w:rFonts w:ascii="Arial" w:hAnsi="Arial" w:cs="Arial"/>
          <w:sz w:val="24"/>
          <w:szCs w:val="24"/>
        </w:rPr>
      </w:pPr>
      <w:r>
        <w:t xml:space="preserve"> p) Butonların düzenlenmesi Düşey Madde 5.4.2.2 q) Herhangi bir buton ile komşu duvar köşesi arasındaki yanal asgarî mesafe 500 mm 400 mm</w:t>
      </w:r>
    </w:p>
    <w:sectPr w:rsidR="006163C2" w:rsidRPr="000532BA" w:rsidSect="000532BA">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728" w:rsidRDefault="00A27728" w:rsidP="00077397">
      <w:pPr>
        <w:spacing w:after="0" w:line="240" w:lineRule="auto"/>
      </w:pPr>
      <w:r>
        <w:separator/>
      </w:r>
    </w:p>
  </w:endnote>
  <w:endnote w:type="continuationSeparator" w:id="0">
    <w:p w:rsidR="00A27728" w:rsidRDefault="00A27728" w:rsidP="0007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131139"/>
      <w:docPartObj>
        <w:docPartGallery w:val="Page Numbers (Bottom of Page)"/>
        <w:docPartUnique/>
      </w:docPartObj>
    </w:sdtPr>
    <w:sdtEndPr/>
    <w:sdtContent>
      <w:p w:rsidR="00077397" w:rsidRDefault="00077397">
        <w:pPr>
          <w:pStyle w:val="Altbilgi"/>
          <w:jc w:val="right"/>
        </w:pPr>
        <w:r>
          <w:fldChar w:fldCharType="begin"/>
        </w:r>
        <w:r>
          <w:instrText>PAGE   \* MERGEFORMAT</w:instrText>
        </w:r>
        <w:r>
          <w:fldChar w:fldCharType="separate"/>
        </w:r>
        <w:r w:rsidR="003858C5">
          <w:rPr>
            <w:noProof/>
          </w:rPr>
          <w:t>1</w:t>
        </w:r>
        <w:r>
          <w:fldChar w:fldCharType="end"/>
        </w:r>
      </w:p>
    </w:sdtContent>
  </w:sdt>
  <w:p w:rsidR="00077397" w:rsidRDefault="000773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728" w:rsidRDefault="00A27728" w:rsidP="00077397">
      <w:pPr>
        <w:spacing w:after="0" w:line="240" w:lineRule="auto"/>
      </w:pPr>
      <w:r>
        <w:separator/>
      </w:r>
    </w:p>
  </w:footnote>
  <w:footnote w:type="continuationSeparator" w:id="0">
    <w:p w:rsidR="00A27728" w:rsidRDefault="00A27728" w:rsidP="00077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76A3"/>
    <w:multiLevelType w:val="hybridMultilevel"/>
    <w:tmpl w:val="516E46E6"/>
    <w:lvl w:ilvl="0" w:tplc="59D82BD6">
      <w:start w:val="1"/>
      <w:numFmt w:val="bullet"/>
      <w:lvlText w:val=""/>
      <w:lvlJc w:val="left"/>
      <w:pPr>
        <w:tabs>
          <w:tab w:val="num" w:pos="720"/>
        </w:tabs>
        <w:ind w:left="720" w:hanging="360"/>
      </w:pPr>
      <w:rPr>
        <w:rFonts w:ascii="Wingdings" w:hAnsi="Wingdings" w:hint="default"/>
      </w:rPr>
    </w:lvl>
    <w:lvl w:ilvl="1" w:tplc="FFBA24E6" w:tentative="1">
      <w:start w:val="1"/>
      <w:numFmt w:val="bullet"/>
      <w:lvlText w:val=""/>
      <w:lvlJc w:val="left"/>
      <w:pPr>
        <w:tabs>
          <w:tab w:val="num" w:pos="1440"/>
        </w:tabs>
        <w:ind w:left="1440" w:hanging="360"/>
      </w:pPr>
      <w:rPr>
        <w:rFonts w:ascii="Wingdings" w:hAnsi="Wingdings" w:hint="default"/>
      </w:rPr>
    </w:lvl>
    <w:lvl w:ilvl="2" w:tplc="FBD0E46A" w:tentative="1">
      <w:start w:val="1"/>
      <w:numFmt w:val="bullet"/>
      <w:lvlText w:val=""/>
      <w:lvlJc w:val="left"/>
      <w:pPr>
        <w:tabs>
          <w:tab w:val="num" w:pos="2160"/>
        </w:tabs>
        <w:ind w:left="2160" w:hanging="360"/>
      </w:pPr>
      <w:rPr>
        <w:rFonts w:ascii="Wingdings" w:hAnsi="Wingdings" w:hint="default"/>
      </w:rPr>
    </w:lvl>
    <w:lvl w:ilvl="3" w:tplc="332A2D4C" w:tentative="1">
      <w:start w:val="1"/>
      <w:numFmt w:val="bullet"/>
      <w:lvlText w:val=""/>
      <w:lvlJc w:val="left"/>
      <w:pPr>
        <w:tabs>
          <w:tab w:val="num" w:pos="2880"/>
        </w:tabs>
        <w:ind w:left="2880" w:hanging="360"/>
      </w:pPr>
      <w:rPr>
        <w:rFonts w:ascii="Wingdings" w:hAnsi="Wingdings" w:hint="default"/>
      </w:rPr>
    </w:lvl>
    <w:lvl w:ilvl="4" w:tplc="0B26EB4A" w:tentative="1">
      <w:start w:val="1"/>
      <w:numFmt w:val="bullet"/>
      <w:lvlText w:val=""/>
      <w:lvlJc w:val="left"/>
      <w:pPr>
        <w:tabs>
          <w:tab w:val="num" w:pos="3600"/>
        </w:tabs>
        <w:ind w:left="3600" w:hanging="360"/>
      </w:pPr>
      <w:rPr>
        <w:rFonts w:ascii="Wingdings" w:hAnsi="Wingdings" w:hint="default"/>
      </w:rPr>
    </w:lvl>
    <w:lvl w:ilvl="5" w:tplc="306283D0" w:tentative="1">
      <w:start w:val="1"/>
      <w:numFmt w:val="bullet"/>
      <w:lvlText w:val=""/>
      <w:lvlJc w:val="left"/>
      <w:pPr>
        <w:tabs>
          <w:tab w:val="num" w:pos="4320"/>
        </w:tabs>
        <w:ind w:left="4320" w:hanging="360"/>
      </w:pPr>
      <w:rPr>
        <w:rFonts w:ascii="Wingdings" w:hAnsi="Wingdings" w:hint="default"/>
      </w:rPr>
    </w:lvl>
    <w:lvl w:ilvl="6" w:tplc="45FC5B20" w:tentative="1">
      <w:start w:val="1"/>
      <w:numFmt w:val="bullet"/>
      <w:lvlText w:val=""/>
      <w:lvlJc w:val="left"/>
      <w:pPr>
        <w:tabs>
          <w:tab w:val="num" w:pos="5040"/>
        </w:tabs>
        <w:ind w:left="5040" w:hanging="360"/>
      </w:pPr>
      <w:rPr>
        <w:rFonts w:ascii="Wingdings" w:hAnsi="Wingdings" w:hint="default"/>
      </w:rPr>
    </w:lvl>
    <w:lvl w:ilvl="7" w:tplc="70C2302E" w:tentative="1">
      <w:start w:val="1"/>
      <w:numFmt w:val="bullet"/>
      <w:lvlText w:val=""/>
      <w:lvlJc w:val="left"/>
      <w:pPr>
        <w:tabs>
          <w:tab w:val="num" w:pos="5760"/>
        </w:tabs>
        <w:ind w:left="5760" w:hanging="360"/>
      </w:pPr>
      <w:rPr>
        <w:rFonts w:ascii="Wingdings" w:hAnsi="Wingdings" w:hint="default"/>
      </w:rPr>
    </w:lvl>
    <w:lvl w:ilvl="8" w:tplc="C862CC88" w:tentative="1">
      <w:start w:val="1"/>
      <w:numFmt w:val="bullet"/>
      <w:lvlText w:val=""/>
      <w:lvlJc w:val="left"/>
      <w:pPr>
        <w:tabs>
          <w:tab w:val="num" w:pos="6480"/>
        </w:tabs>
        <w:ind w:left="6480" w:hanging="360"/>
      </w:pPr>
      <w:rPr>
        <w:rFonts w:ascii="Wingdings" w:hAnsi="Wingdings" w:hint="default"/>
      </w:rPr>
    </w:lvl>
  </w:abstractNum>
  <w:abstractNum w:abstractNumId="1">
    <w:nsid w:val="115A5FC9"/>
    <w:multiLevelType w:val="hybridMultilevel"/>
    <w:tmpl w:val="E476494E"/>
    <w:lvl w:ilvl="0" w:tplc="B2109376">
      <w:start w:val="1"/>
      <w:numFmt w:val="bullet"/>
      <w:lvlText w:val=""/>
      <w:lvlJc w:val="left"/>
      <w:pPr>
        <w:tabs>
          <w:tab w:val="num" w:pos="720"/>
        </w:tabs>
        <w:ind w:left="720" w:hanging="360"/>
      </w:pPr>
      <w:rPr>
        <w:rFonts w:ascii="Wingdings" w:hAnsi="Wingdings" w:hint="default"/>
      </w:rPr>
    </w:lvl>
    <w:lvl w:ilvl="1" w:tplc="A1F00FE4" w:tentative="1">
      <w:start w:val="1"/>
      <w:numFmt w:val="bullet"/>
      <w:lvlText w:val=""/>
      <w:lvlJc w:val="left"/>
      <w:pPr>
        <w:tabs>
          <w:tab w:val="num" w:pos="1440"/>
        </w:tabs>
        <w:ind w:left="1440" w:hanging="360"/>
      </w:pPr>
      <w:rPr>
        <w:rFonts w:ascii="Wingdings" w:hAnsi="Wingdings" w:hint="default"/>
      </w:rPr>
    </w:lvl>
    <w:lvl w:ilvl="2" w:tplc="F8580BF6" w:tentative="1">
      <w:start w:val="1"/>
      <w:numFmt w:val="bullet"/>
      <w:lvlText w:val=""/>
      <w:lvlJc w:val="left"/>
      <w:pPr>
        <w:tabs>
          <w:tab w:val="num" w:pos="2160"/>
        </w:tabs>
        <w:ind w:left="2160" w:hanging="360"/>
      </w:pPr>
      <w:rPr>
        <w:rFonts w:ascii="Wingdings" w:hAnsi="Wingdings" w:hint="default"/>
      </w:rPr>
    </w:lvl>
    <w:lvl w:ilvl="3" w:tplc="2A00BF90" w:tentative="1">
      <w:start w:val="1"/>
      <w:numFmt w:val="bullet"/>
      <w:lvlText w:val=""/>
      <w:lvlJc w:val="left"/>
      <w:pPr>
        <w:tabs>
          <w:tab w:val="num" w:pos="2880"/>
        </w:tabs>
        <w:ind w:left="2880" w:hanging="360"/>
      </w:pPr>
      <w:rPr>
        <w:rFonts w:ascii="Wingdings" w:hAnsi="Wingdings" w:hint="default"/>
      </w:rPr>
    </w:lvl>
    <w:lvl w:ilvl="4" w:tplc="6B5AC4D6" w:tentative="1">
      <w:start w:val="1"/>
      <w:numFmt w:val="bullet"/>
      <w:lvlText w:val=""/>
      <w:lvlJc w:val="left"/>
      <w:pPr>
        <w:tabs>
          <w:tab w:val="num" w:pos="3600"/>
        </w:tabs>
        <w:ind w:left="3600" w:hanging="360"/>
      </w:pPr>
      <w:rPr>
        <w:rFonts w:ascii="Wingdings" w:hAnsi="Wingdings" w:hint="default"/>
      </w:rPr>
    </w:lvl>
    <w:lvl w:ilvl="5" w:tplc="CA628496" w:tentative="1">
      <w:start w:val="1"/>
      <w:numFmt w:val="bullet"/>
      <w:lvlText w:val=""/>
      <w:lvlJc w:val="left"/>
      <w:pPr>
        <w:tabs>
          <w:tab w:val="num" w:pos="4320"/>
        </w:tabs>
        <w:ind w:left="4320" w:hanging="360"/>
      </w:pPr>
      <w:rPr>
        <w:rFonts w:ascii="Wingdings" w:hAnsi="Wingdings" w:hint="default"/>
      </w:rPr>
    </w:lvl>
    <w:lvl w:ilvl="6" w:tplc="E2E86CF4" w:tentative="1">
      <w:start w:val="1"/>
      <w:numFmt w:val="bullet"/>
      <w:lvlText w:val=""/>
      <w:lvlJc w:val="left"/>
      <w:pPr>
        <w:tabs>
          <w:tab w:val="num" w:pos="5040"/>
        </w:tabs>
        <w:ind w:left="5040" w:hanging="360"/>
      </w:pPr>
      <w:rPr>
        <w:rFonts w:ascii="Wingdings" w:hAnsi="Wingdings" w:hint="default"/>
      </w:rPr>
    </w:lvl>
    <w:lvl w:ilvl="7" w:tplc="428C7358" w:tentative="1">
      <w:start w:val="1"/>
      <w:numFmt w:val="bullet"/>
      <w:lvlText w:val=""/>
      <w:lvlJc w:val="left"/>
      <w:pPr>
        <w:tabs>
          <w:tab w:val="num" w:pos="5760"/>
        </w:tabs>
        <w:ind w:left="5760" w:hanging="360"/>
      </w:pPr>
      <w:rPr>
        <w:rFonts w:ascii="Wingdings" w:hAnsi="Wingdings" w:hint="default"/>
      </w:rPr>
    </w:lvl>
    <w:lvl w:ilvl="8" w:tplc="8F52CD7C" w:tentative="1">
      <w:start w:val="1"/>
      <w:numFmt w:val="bullet"/>
      <w:lvlText w:val=""/>
      <w:lvlJc w:val="left"/>
      <w:pPr>
        <w:tabs>
          <w:tab w:val="num" w:pos="6480"/>
        </w:tabs>
        <w:ind w:left="6480" w:hanging="360"/>
      </w:pPr>
      <w:rPr>
        <w:rFonts w:ascii="Wingdings" w:hAnsi="Wingdings" w:hint="default"/>
      </w:rPr>
    </w:lvl>
  </w:abstractNum>
  <w:abstractNum w:abstractNumId="2">
    <w:nsid w:val="2659616C"/>
    <w:multiLevelType w:val="hybridMultilevel"/>
    <w:tmpl w:val="8C32BD6C"/>
    <w:lvl w:ilvl="0" w:tplc="4EF458AE">
      <w:start w:val="1"/>
      <w:numFmt w:val="bullet"/>
      <w:lvlText w:val=""/>
      <w:lvlJc w:val="left"/>
      <w:pPr>
        <w:tabs>
          <w:tab w:val="num" w:pos="720"/>
        </w:tabs>
        <w:ind w:left="720" w:hanging="360"/>
      </w:pPr>
      <w:rPr>
        <w:rFonts w:ascii="Wingdings" w:hAnsi="Wingdings" w:hint="default"/>
      </w:rPr>
    </w:lvl>
    <w:lvl w:ilvl="1" w:tplc="6C10F9AA" w:tentative="1">
      <w:start w:val="1"/>
      <w:numFmt w:val="bullet"/>
      <w:lvlText w:val=""/>
      <w:lvlJc w:val="left"/>
      <w:pPr>
        <w:tabs>
          <w:tab w:val="num" w:pos="1440"/>
        </w:tabs>
        <w:ind w:left="1440" w:hanging="360"/>
      </w:pPr>
      <w:rPr>
        <w:rFonts w:ascii="Wingdings" w:hAnsi="Wingdings" w:hint="default"/>
      </w:rPr>
    </w:lvl>
    <w:lvl w:ilvl="2" w:tplc="BB0089A4" w:tentative="1">
      <w:start w:val="1"/>
      <w:numFmt w:val="bullet"/>
      <w:lvlText w:val=""/>
      <w:lvlJc w:val="left"/>
      <w:pPr>
        <w:tabs>
          <w:tab w:val="num" w:pos="2160"/>
        </w:tabs>
        <w:ind w:left="2160" w:hanging="360"/>
      </w:pPr>
      <w:rPr>
        <w:rFonts w:ascii="Wingdings" w:hAnsi="Wingdings" w:hint="default"/>
      </w:rPr>
    </w:lvl>
    <w:lvl w:ilvl="3" w:tplc="C2560F66" w:tentative="1">
      <w:start w:val="1"/>
      <w:numFmt w:val="bullet"/>
      <w:lvlText w:val=""/>
      <w:lvlJc w:val="left"/>
      <w:pPr>
        <w:tabs>
          <w:tab w:val="num" w:pos="2880"/>
        </w:tabs>
        <w:ind w:left="2880" w:hanging="360"/>
      </w:pPr>
      <w:rPr>
        <w:rFonts w:ascii="Wingdings" w:hAnsi="Wingdings" w:hint="default"/>
      </w:rPr>
    </w:lvl>
    <w:lvl w:ilvl="4" w:tplc="FEE6401A" w:tentative="1">
      <w:start w:val="1"/>
      <w:numFmt w:val="bullet"/>
      <w:lvlText w:val=""/>
      <w:lvlJc w:val="left"/>
      <w:pPr>
        <w:tabs>
          <w:tab w:val="num" w:pos="3600"/>
        </w:tabs>
        <w:ind w:left="3600" w:hanging="360"/>
      </w:pPr>
      <w:rPr>
        <w:rFonts w:ascii="Wingdings" w:hAnsi="Wingdings" w:hint="default"/>
      </w:rPr>
    </w:lvl>
    <w:lvl w:ilvl="5" w:tplc="B5481FA4" w:tentative="1">
      <w:start w:val="1"/>
      <w:numFmt w:val="bullet"/>
      <w:lvlText w:val=""/>
      <w:lvlJc w:val="left"/>
      <w:pPr>
        <w:tabs>
          <w:tab w:val="num" w:pos="4320"/>
        </w:tabs>
        <w:ind w:left="4320" w:hanging="360"/>
      </w:pPr>
      <w:rPr>
        <w:rFonts w:ascii="Wingdings" w:hAnsi="Wingdings" w:hint="default"/>
      </w:rPr>
    </w:lvl>
    <w:lvl w:ilvl="6" w:tplc="42F4D542" w:tentative="1">
      <w:start w:val="1"/>
      <w:numFmt w:val="bullet"/>
      <w:lvlText w:val=""/>
      <w:lvlJc w:val="left"/>
      <w:pPr>
        <w:tabs>
          <w:tab w:val="num" w:pos="5040"/>
        </w:tabs>
        <w:ind w:left="5040" w:hanging="360"/>
      </w:pPr>
      <w:rPr>
        <w:rFonts w:ascii="Wingdings" w:hAnsi="Wingdings" w:hint="default"/>
      </w:rPr>
    </w:lvl>
    <w:lvl w:ilvl="7" w:tplc="E7622426" w:tentative="1">
      <w:start w:val="1"/>
      <w:numFmt w:val="bullet"/>
      <w:lvlText w:val=""/>
      <w:lvlJc w:val="left"/>
      <w:pPr>
        <w:tabs>
          <w:tab w:val="num" w:pos="5760"/>
        </w:tabs>
        <w:ind w:left="5760" w:hanging="360"/>
      </w:pPr>
      <w:rPr>
        <w:rFonts w:ascii="Wingdings" w:hAnsi="Wingdings" w:hint="default"/>
      </w:rPr>
    </w:lvl>
    <w:lvl w:ilvl="8" w:tplc="3668BBB0" w:tentative="1">
      <w:start w:val="1"/>
      <w:numFmt w:val="bullet"/>
      <w:lvlText w:val=""/>
      <w:lvlJc w:val="left"/>
      <w:pPr>
        <w:tabs>
          <w:tab w:val="num" w:pos="6480"/>
        </w:tabs>
        <w:ind w:left="6480" w:hanging="360"/>
      </w:pPr>
      <w:rPr>
        <w:rFonts w:ascii="Wingdings" w:hAnsi="Wingdings" w:hint="default"/>
      </w:rPr>
    </w:lvl>
  </w:abstractNum>
  <w:abstractNum w:abstractNumId="3">
    <w:nsid w:val="2AC5001E"/>
    <w:multiLevelType w:val="hybridMultilevel"/>
    <w:tmpl w:val="3FE48BF4"/>
    <w:lvl w:ilvl="0" w:tplc="A7BA1342">
      <w:start w:val="1"/>
      <w:numFmt w:val="bullet"/>
      <w:lvlText w:val=""/>
      <w:lvlJc w:val="left"/>
      <w:pPr>
        <w:tabs>
          <w:tab w:val="num" w:pos="720"/>
        </w:tabs>
        <w:ind w:left="720" w:hanging="360"/>
      </w:pPr>
      <w:rPr>
        <w:rFonts w:ascii="Wingdings" w:hAnsi="Wingdings" w:hint="default"/>
      </w:rPr>
    </w:lvl>
    <w:lvl w:ilvl="1" w:tplc="14F45ADA" w:tentative="1">
      <w:start w:val="1"/>
      <w:numFmt w:val="bullet"/>
      <w:lvlText w:val=""/>
      <w:lvlJc w:val="left"/>
      <w:pPr>
        <w:tabs>
          <w:tab w:val="num" w:pos="1440"/>
        </w:tabs>
        <w:ind w:left="1440" w:hanging="360"/>
      </w:pPr>
      <w:rPr>
        <w:rFonts w:ascii="Wingdings" w:hAnsi="Wingdings" w:hint="default"/>
      </w:rPr>
    </w:lvl>
    <w:lvl w:ilvl="2" w:tplc="B0588DF2" w:tentative="1">
      <w:start w:val="1"/>
      <w:numFmt w:val="bullet"/>
      <w:lvlText w:val=""/>
      <w:lvlJc w:val="left"/>
      <w:pPr>
        <w:tabs>
          <w:tab w:val="num" w:pos="2160"/>
        </w:tabs>
        <w:ind w:left="2160" w:hanging="360"/>
      </w:pPr>
      <w:rPr>
        <w:rFonts w:ascii="Wingdings" w:hAnsi="Wingdings" w:hint="default"/>
      </w:rPr>
    </w:lvl>
    <w:lvl w:ilvl="3" w:tplc="1AFCAB5A" w:tentative="1">
      <w:start w:val="1"/>
      <w:numFmt w:val="bullet"/>
      <w:lvlText w:val=""/>
      <w:lvlJc w:val="left"/>
      <w:pPr>
        <w:tabs>
          <w:tab w:val="num" w:pos="2880"/>
        </w:tabs>
        <w:ind w:left="2880" w:hanging="360"/>
      </w:pPr>
      <w:rPr>
        <w:rFonts w:ascii="Wingdings" w:hAnsi="Wingdings" w:hint="default"/>
      </w:rPr>
    </w:lvl>
    <w:lvl w:ilvl="4" w:tplc="4F2819A6" w:tentative="1">
      <w:start w:val="1"/>
      <w:numFmt w:val="bullet"/>
      <w:lvlText w:val=""/>
      <w:lvlJc w:val="left"/>
      <w:pPr>
        <w:tabs>
          <w:tab w:val="num" w:pos="3600"/>
        </w:tabs>
        <w:ind w:left="3600" w:hanging="360"/>
      </w:pPr>
      <w:rPr>
        <w:rFonts w:ascii="Wingdings" w:hAnsi="Wingdings" w:hint="default"/>
      </w:rPr>
    </w:lvl>
    <w:lvl w:ilvl="5" w:tplc="71BEE8E4" w:tentative="1">
      <w:start w:val="1"/>
      <w:numFmt w:val="bullet"/>
      <w:lvlText w:val=""/>
      <w:lvlJc w:val="left"/>
      <w:pPr>
        <w:tabs>
          <w:tab w:val="num" w:pos="4320"/>
        </w:tabs>
        <w:ind w:left="4320" w:hanging="360"/>
      </w:pPr>
      <w:rPr>
        <w:rFonts w:ascii="Wingdings" w:hAnsi="Wingdings" w:hint="default"/>
      </w:rPr>
    </w:lvl>
    <w:lvl w:ilvl="6" w:tplc="F356B58E" w:tentative="1">
      <w:start w:val="1"/>
      <w:numFmt w:val="bullet"/>
      <w:lvlText w:val=""/>
      <w:lvlJc w:val="left"/>
      <w:pPr>
        <w:tabs>
          <w:tab w:val="num" w:pos="5040"/>
        </w:tabs>
        <w:ind w:left="5040" w:hanging="360"/>
      </w:pPr>
      <w:rPr>
        <w:rFonts w:ascii="Wingdings" w:hAnsi="Wingdings" w:hint="default"/>
      </w:rPr>
    </w:lvl>
    <w:lvl w:ilvl="7" w:tplc="B6E2906E" w:tentative="1">
      <w:start w:val="1"/>
      <w:numFmt w:val="bullet"/>
      <w:lvlText w:val=""/>
      <w:lvlJc w:val="left"/>
      <w:pPr>
        <w:tabs>
          <w:tab w:val="num" w:pos="5760"/>
        </w:tabs>
        <w:ind w:left="5760" w:hanging="360"/>
      </w:pPr>
      <w:rPr>
        <w:rFonts w:ascii="Wingdings" w:hAnsi="Wingdings" w:hint="default"/>
      </w:rPr>
    </w:lvl>
    <w:lvl w:ilvl="8" w:tplc="6630C2B4" w:tentative="1">
      <w:start w:val="1"/>
      <w:numFmt w:val="bullet"/>
      <w:lvlText w:val=""/>
      <w:lvlJc w:val="left"/>
      <w:pPr>
        <w:tabs>
          <w:tab w:val="num" w:pos="6480"/>
        </w:tabs>
        <w:ind w:left="6480" w:hanging="360"/>
      </w:pPr>
      <w:rPr>
        <w:rFonts w:ascii="Wingdings" w:hAnsi="Wingdings" w:hint="default"/>
      </w:rPr>
    </w:lvl>
  </w:abstractNum>
  <w:abstractNum w:abstractNumId="4">
    <w:nsid w:val="35CA4D08"/>
    <w:multiLevelType w:val="hybridMultilevel"/>
    <w:tmpl w:val="F8B61102"/>
    <w:lvl w:ilvl="0" w:tplc="C8BA4260">
      <w:start w:val="1"/>
      <w:numFmt w:val="bullet"/>
      <w:lvlText w:val=""/>
      <w:lvlJc w:val="left"/>
      <w:pPr>
        <w:tabs>
          <w:tab w:val="num" w:pos="720"/>
        </w:tabs>
        <w:ind w:left="720" w:hanging="360"/>
      </w:pPr>
      <w:rPr>
        <w:rFonts w:ascii="Wingdings" w:hAnsi="Wingdings" w:hint="default"/>
      </w:rPr>
    </w:lvl>
    <w:lvl w:ilvl="1" w:tplc="B02AD6FC" w:tentative="1">
      <w:start w:val="1"/>
      <w:numFmt w:val="bullet"/>
      <w:lvlText w:val=""/>
      <w:lvlJc w:val="left"/>
      <w:pPr>
        <w:tabs>
          <w:tab w:val="num" w:pos="1440"/>
        </w:tabs>
        <w:ind w:left="1440" w:hanging="360"/>
      </w:pPr>
      <w:rPr>
        <w:rFonts w:ascii="Wingdings" w:hAnsi="Wingdings" w:hint="default"/>
      </w:rPr>
    </w:lvl>
    <w:lvl w:ilvl="2" w:tplc="182CB1C4" w:tentative="1">
      <w:start w:val="1"/>
      <w:numFmt w:val="bullet"/>
      <w:lvlText w:val=""/>
      <w:lvlJc w:val="left"/>
      <w:pPr>
        <w:tabs>
          <w:tab w:val="num" w:pos="2160"/>
        </w:tabs>
        <w:ind w:left="2160" w:hanging="360"/>
      </w:pPr>
      <w:rPr>
        <w:rFonts w:ascii="Wingdings" w:hAnsi="Wingdings" w:hint="default"/>
      </w:rPr>
    </w:lvl>
    <w:lvl w:ilvl="3" w:tplc="2BD4BA42" w:tentative="1">
      <w:start w:val="1"/>
      <w:numFmt w:val="bullet"/>
      <w:lvlText w:val=""/>
      <w:lvlJc w:val="left"/>
      <w:pPr>
        <w:tabs>
          <w:tab w:val="num" w:pos="2880"/>
        </w:tabs>
        <w:ind w:left="2880" w:hanging="360"/>
      </w:pPr>
      <w:rPr>
        <w:rFonts w:ascii="Wingdings" w:hAnsi="Wingdings" w:hint="default"/>
      </w:rPr>
    </w:lvl>
    <w:lvl w:ilvl="4" w:tplc="2C6A2658" w:tentative="1">
      <w:start w:val="1"/>
      <w:numFmt w:val="bullet"/>
      <w:lvlText w:val=""/>
      <w:lvlJc w:val="left"/>
      <w:pPr>
        <w:tabs>
          <w:tab w:val="num" w:pos="3600"/>
        </w:tabs>
        <w:ind w:left="3600" w:hanging="360"/>
      </w:pPr>
      <w:rPr>
        <w:rFonts w:ascii="Wingdings" w:hAnsi="Wingdings" w:hint="default"/>
      </w:rPr>
    </w:lvl>
    <w:lvl w:ilvl="5" w:tplc="40A42248" w:tentative="1">
      <w:start w:val="1"/>
      <w:numFmt w:val="bullet"/>
      <w:lvlText w:val=""/>
      <w:lvlJc w:val="left"/>
      <w:pPr>
        <w:tabs>
          <w:tab w:val="num" w:pos="4320"/>
        </w:tabs>
        <w:ind w:left="4320" w:hanging="360"/>
      </w:pPr>
      <w:rPr>
        <w:rFonts w:ascii="Wingdings" w:hAnsi="Wingdings" w:hint="default"/>
      </w:rPr>
    </w:lvl>
    <w:lvl w:ilvl="6" w:tplc="850EFF5E" w:tentative="1">
      <w:start w:val="1"/>
      <w:numFmt w:val="bullet"/>
      <w:lvlText w:val=""/>
      <w:lvlJc w:val="left"/>
      <w:pPr>
        <w:tabs>
          <w:tab w:val="num" w:pos="5040"/>
        </w:tabs>
        <w:ind w:left="5040" w:hanging="360"/>
      </w:pPr>
      <w:rPr>
        <w:rFonts w:ascii="Wingdings" w:hAnsi="Wingdings" w:hint="default"/>
      </w:rPr>
    </w:lvl>
    <w:lvl w:ilvl="7" w:tplc="7CBCC504" w:tentative="1">
      <w:start w:val="1"/>
      <w:numFmt w:val="bullet"/>
      <w:lvlText w:val=""/>
      <w:lvlJc w:val="left"/>
      <w:pPr>
        <w:tabs>
          <w:tab w:val="num" w:pos="5760"/>
        </w:tabs>
        <w:ind w:left="5760" w:hanging="360"/>
      </w:pPr>
      <w:rPr>
        <w:rFonts w:ascii="Wingdings" w:hAnsi="Wingdings" w:hint="default"/>
      </w:rPr>
    </w:lvl>
    <w:lvl w:ilvl="8" w:tplc="AE66EED0" w:tentative="1">
      <w:start w:val="1"/>
      <w:numFmt w:val="bullet"/>
      <w:lvlText w:val=""/>
      <w:lvlJc w:val="left"/>
      <w:pPr>
        <w:tabs>
          <w:tab w:val="num" w:pos="6480"/>
        </w:tabs>
        <w:ind w:left="6480" w:hanging="360"/>
      </w:pPr>
      <w:rPr>
        <w:rFonts w:ascii="Wingdings" w:hAnsi="Wingdings" w:hint="default"/>
      </w:rPr>
    </w:lvl>
  </w:abstractNum>
  <w:abstractNum w:abstractNumId="5">
    <w:nsid w:val="40942890"/>
    <w:multiLevelType w:val="hybridMultilevel"/>
    <w:tmpl w:val="C9D6CB5E"/>
    <w:lvl w:ilvl="0" w:tplc="5E6CEB0C">
      <w:start w:val="1"/>
      <w:numFmt w:val="bullet"/>
      <w:lvlText w:val=""/>
      <w:lvlJc w:val="left"/>
      <w:pPr>
        <w:tabs>
          <w:tab w:val="num" w:pos="786"/>
        </w:tabs>
        <w:ind w:left="786" w:hanging="360"/>
      </w:pPr>
      <w:rPr>
        <w:rFonts w:ascii="Wingdings" w:hAnsi="Wingdings" w:hint="default"/>
      </w:rPr>
    </w:lvl>
    <w:lvl w:ilvl="1" w:tplc="B8CE4B3E" w:tentative="1">
      <w:start w:val="1"/>
      <w:numFmt w:val="bullet"/>
      <w:lvlText w:val=""/>
      <w:lvlJc w:val="left"/>
      <w:pPr>
        <w:tabs>
          <w:tab w:val="num" w:pos="1506"/>
        </w:tabs>
        <w:ind w:left="1506" w:hanging="360"/>
      </w:pPr>
      <w:rPr>
        <w:rFonts w:ascii="Wingdings" w:hAnsi="Wingdings" w:hint="default"/>
      </w:rPr>
    </w:lvl>
    <w:lvl w:ilvl="2" w:tplc="1EA86E62" w:tentative="1">
      <w:start w:val="1"/>
      <w:numFmt w:val="bullet"/>
      <w:lvlText w:val=""/>
      <w:lvlJc w:val="left"/>
      <w:pPr>
        <w:tabs>
          <w:tab w:val="num" w:pos="2226"/>
        </w:tabs>
        <w:ind w:left="2226" w:hanging="360"/>
      </w:pPr>
      <w:rPr>
        <w:rFonts w:ascii="Wingdings" w:hAnsi="Wingdings" w:hint="default"/>
      </w:rPr>
    </w:lvl>
    <w:lvl w:ilvl="3" w:tplc="20328FD2" w:tentative="1">
      <w:start w:val="1"/>
      <w:numFmt w:val="bullet"/>
      <w:lvlText w:val=""/>
      <w:lvlJc w:val="left"/>
      <w:pPr>
        <w:tabs>
          <w:tab w:val="num" w:pos="2946"/>
        </w:tabs>
        <w:ind w:left="2946" w:hanging="360"/>
      </w:pPr>
      <w:rPr>
        <w:rFonts w:ascii="Wingdings" w:hAnsi="Wingdings" w:hint="default"/>
      </w:rPr>
    </w:lvl>
    <w:lvl w:ilvl="4" w:tplc="08BC9916" w:tentative="1">
      <w:start w:val="1"/>
      <w:numFmt w:val="bullet"/>
      <w:lvlText w:val=""/>
      <w:lvlJc w:val="left"/>
      <w:pPr>
        <w:tabs>
          <w:tab w:val="num" w:pos="3666"/>
        </w:tabs>
        <w:ind w:left="3666" w:hanging="360"/>
      </w:pPr>
      <w:rPr>
        <w:rFonts w:ascii="Wingdings" w:hAnsi="Wingdings" w:hint="default"/>
      </w:rPr>
    </w:lvl>
    <w:lvl w:ilvl="5" w:tplc="63F043B2" w:tentative="1">
      <w:start w:val="1"/>
      <w:numFmt w:val="bullet"/>
      <w:lvlText w:val=""/>
      <w:lvlJc w:val="left"/>
      <w:pPr>
        <w:tabs>
          <w:tab w:val="num" w:pos="4386"/>
        </w:tabs>
        <w:ind w:left="4386" w:hanging="360"/>
      </w:pPr>
      <w:rPr>
        <w:rFonts w:ascii="Wingdings" w:hAnsi="Wingdings" w:hint="default"/>
      </w:rPr>
    </w:lvl>
    <w:lvl w:ilvl="6" w:tplc="57CA5E4E" w:tentative="1">
      <w:start w:val="1"/>
      <w:numFmt w:val="bullet"/>
      <w:lvlText w:val=""/>
      <w:lvlJc w:val="left"/>
      <w:pPr>
        <w:tabs>
          <w:tab w:val="num" w:pos="5106"/>
        </w:tabs>
        <w:ind w:left="5106" w:hanging="360"/>
      </w:pPr>
      <w:rPr>
        <w:rFonts w:ascii="Wingdings" w:hAnsi="Wingdings" w:hint="default"/>
      </w:rPr>
    </w:lvl>
    <w:lvl w:ilvl="7" w:tplc="62862618" w:tentative="1">
      <w:start w:val="1"/>
      <w:numFmt w:val="bullet"/>
      <w:lvlText w:val=""/>
      <w:lvlJc w:val="left"/>
      <w:pPr>
        <w:tabs>
          <w:tab w:val="num" w:pos="5826"/>
        </w:tabs>
        <w:ind w:left="5826" w:hanging="360"/>
      </w:pPr>
      <w:rPr>
        <w:rFonts w:ascii="Wingdings" w:hAnsi="Wingdings" w:hint="default"/>
      </w:rPr>
    </w:lvl>
    <w:lvl w:ilvl="8" w:tplc="B2026B60" w:tentative="1">
      <w:start w:val="1"/>
      <w:numFmt w:val="bullet"/>
      <w:lvlText w:val=""/>
      <w:lvlJc w:val="left"/>
      <w:pPr>
        <w:tabs>
          <w:tab w:val="num" w:pos="6546"/>
        </w:tabs>
        <w:ind w:left="6546" w:hanging="360"/>
      </w:pPr>
      <w:rPr>
        <w:rFonts w:ascii="Wingdings" w:hAnsi="Wingdings" w:hint="default"/>
      </w:rPr>
    </w:lvl>
  </w:abstractNum>
  <w:abstractNum w:abstractNumId="6">
    <w:nsid w:val="44966B45"/>
    <w:multiLevelType w:val="hybridMultilevel"/>
    <w:tmpl w:val="20E44598"/>
    <w:lvl w:ilvl="0" w:tplc="46824B84">
      <w:start w:val="1"/>
      <w:numFmt w:val="bullet"/>
      <w:lvlText w:val=""/>
      <w:lvlJc w:val="left"/>
      <w:pPr>
        <w:tabs>
          <w:tab w:val="num" w:pos="720"/>
        </w:tabs>
        <w:ind w:left="720" w:hanging="360"/>
      </w:pPr>
      <w:rPr>
        <w:rFonts w:ascii="Wingdings" w:hAnsi="Wingdings" w:hint="default"/>
      </w:rPr>
    </w:lvl>
    <w:lvl w:ilvl="1" w:tplc="80FCA812" w:tentative="1">
      <w:start w:val="1"/>
      <w:numFmt w:val="bullet"/>
      <w:lvlText w:val=""/>
      <w:lvlJc w:val="left"/>
      <w:pPr>
        <w:tabs>
          <w:tab w:val="num" w:pos="1440"/>
        </w:tabs>
        <w:ind w:left="1440" w:hanging="360"/>
      </w:pPr>
      <w:rPr>
        <w:rFonts w:ascii="Wingdings" w:hAnsi="Wingdings" w:hint="default"/>
      </w:rPr>
    </w:lvl>
    <w:lvl w:ilvl="2" w:tplc="5D225572" w:tentative="1">
      <w:start w:val="1"/>
      <w:numFmt w:val="bullet"/>
      <w:lvlText w:val=""/>
      <w:lvlJc w:val="left"/>
      <w:pPr>
        <w:tabs>
          <w:tab w:val="num" w:pos="2160"/>
        </w:tabs>
        <w:ind w:left="2160" w:hanging="360"/>
      </w:pPr>
      <w:rPr>
        <w:rFonts w:ascii="Wingdings" w:hAnsi="Wingdings" w:hint="default"/>
      </w:rPr>
    </w:lvl>
    <w:lvl w:ilvl="3" w:tplc="4EC2B71A" w:tentative="1">
      <w:start w:val="1"/>
      <w:numFmt w:val="bullet"/>
      <w:lvlText w:val=""/>
      <w:lvlJc w:val="left"/>
      <w:pPr>
        <w:tabs>
          <w:tab w:val="num" w:pos="2880"/>
        </w:tabs>
        <w:ind w:left="2880" w:hanging="360"/>
      </w:pPr>
      <w:rPr>
        <w:rFonts w:ascii="Wingdings" w:hAnsi="Wingdings" w:hint="default"/>
      </w:rPr>
    </w:lvl>
    <w:lvl w:ilvl="4" w:tplc="DB7CB358" w:tentative="1">
      <w:start w:val="1"/>
      <w:numFmt w:val="bullet"/>
      <w:lvlText w:val=""/>
      <w:lvlJc w:val="left"/>
      <w:pPr>
        <w:tabs>
          <w:tab w:val="num" w:pos="3600"/>
        </w:tabs>
        <w:ind w:left="3600" w:hanging="360"/>
      </w:pPr>
      <w:rPr>
        <w:rFonts w:ascii="Wingdings" w:hAnsi="Wingdings" w:hint="default"/>
      </w:rPr>
    </w:lvl>
    <w:lvl w:ilvl="5" w:tplc="BD84E966" w:tentative="1">
      <w:start w:val="1"/>
      <w:numFmt w:val="bullet"/>
      <w:lvlText w:val=""/>
      <w:lvlJc w:val="left"/>
      <w:pPr>
        <w:tabs>
          <w:tab w:val="num" w:pos="4320"/>
        </w:tabs>
        <w:ind w:left="4320" w:hanging="360"/>
      </w:pPr>
      <w:rPr>
        <w:rFonts w:ascii="Wingdings" w:hAnsi="Wingdings" w:hint="default"/>
      </w:rPr>
    </w:lvl>
    <w:lvl w:ilvl="6" w:tplc="ADFAE4AE" w:tentative="1">
      <w:start w:val="1"/>
      <w:numFmt w:val="bullet"/>
      <w:lvlText w:val=""/>
      <w:lvlJc w:val="left"/>
      <w:pPr>
        <w:tabs>
          <w:tab w:val="num" w:pos="5040"/>
        </w:tabs>
        <w:ind w:left="5040" w:hanging="360"/>
      </w:pPr>
      <w:rPr>
        <w:rFonts w:ascii="Wingdings" w:hAnsi="Wingdings" w:hint="default"/>
      </w:rPr>
    </w:lvl>
    <w:lvl w:ilvl="7" w:tplc="7938FE88" w:tentative="1">
      <w:start w:val="1"/>
      <w:numFmt w:val="bullet"/>
      <w:lvlText w:val=""/>
      <w:lvlJc w:val="left"/>
      <w:pPr>
        <w:tabs>
          <w:tab w:val="num" w:pos="5760"/>
        </w:tabs>
        <w:ind w:left="5760" w:hanging="360"/>
      </w:pPr>
      <w:rPr>
        <w:rFonts w:ascii="Wingdings" w:hAnsi="Wingdings" w:hint="default"/>
      </w:rPr>
    </w:lvl>
    <w:lvl w:ilvl="8" w:tplc="5A98F22C" w:tentative="1">
      <w:start w:val="1"/>
      <w:numFmt w:val="bullet"/>
      <w:lvlText w:val=""/>
      <w:lvlJc w:val="left"/>
      <w:pPr>
        <w:tabs>
          <w:tab w:val="num" w:pos="6480"/>
        </w:tabs>
        <w:ind w:left="6480" w:hanging="360"/>
      </w:pPr>
      <w:rPr>
        <w:rFonts w:ascii="Wingdings" w:hAnsi="Wingdings" w:hint="default"/>
      </w:rPr>
    </w:lvl>
  </w:abstractNum>
  <w:abstractNum w:abstractNumId="7">
    <w:nsid w:val="4A945D5B"/>
    <w:multiLevelType w:val="hybridMultilevel"/>
    <w:tmpl w:val="6812F6C4"/>
    <w:lvl w:ilvl="0" w:tplc="524A5F42">
      <w:start w:val="1"/>
      <w:numFmt w:val="bullet"/>
      <w:lvlText w:val=""/>
      <w:lvlJc w:val="left"/>
      <w:pPr>
        <w:tabs>
          <w:tab w:val="num" w:pos="720"/>
        </w:tabs>
        <w:ind w:left="720" w:hanging="360"/>
      </w:pPr>
      <w:rPr>
        <w:rFonts w:ascii="Wingdings" w:hAnsi="Wingdings" w:hint="default"/>
      </w:rPr>
    </w:lvl>
    <w:lvl w:ilvl="1" w:tplc="E6D63758" w:tentative="1">
      <w:start w:val="1"/>
      <w:numFmt w:val="bullet"/>
      <w:lvlText w:val=""/>
      <w:lvlJc w:val="left"/>
      <w:pPr>
        <w:tabs>
          <w:tab w:val="num" w:pos="1440"/>
        </w:tabs>
        <w:ind w:left="1440" w:hanging="360"/>
      </w:pPr>
      <w:rPr>
        <w:rFonts w:ascii="Wingdings" w:hAnsi="Wingdings" w:hint="default"/>
      </w:rPr>
    </w:lvl>
    <w:lvl w:ilvl="2" w:tplc="8180783A" w:tentative="1">
      <w:start w:val="1"/>
      <w:numFmt w:val="bullet"/>
      <w:lvlText w:val=""/>
      <w:lvlJc w:val="left"/>
      <w:pPr>
        <w:tabs>
          <w:tab w:val="num" w:pos="2160"/>
        </w:tabs>
        <w:ind w:left="2160" w:hanging="360"/>
      </w:pPr>
      <w:rPr>
        <w:rFonts w:ascii="Wingdings" w:hAnsi="Wingdings" w:hint="default"/>
      </w:rPr>
    </w:lvl>
    <w:lvl w:ilvl="3" w:tplc="A7A26E68" w:tentative="1">
      <w:start w:val="1"/>
      <w:numFmt w:val="bullet"/>
      <w:lvlText w:val=""/>
      <w:lvlJc w:val="left"/>
      <w:pPr>
        <w:tabs>
          <w:tab w:val="num" w:pos="2880"/>
        </w:tabs>
        <w:ind w:left="2880" w:hanging="360"/>
      </w:pPr>
      <w:rPr>
        <w:rFonts w:ascii="Wingdings" w:hAnsi="Wingdings" w:hint="default"/>
      </w:rPr>
    </w:lvl>
    <w:lvl w:ilvl="4" w:tplc="EFC4E92C" w:tentative="1">
      <w:start w:val="1"/>
      <w:numFmt w:val="bullet"/>
      <w:lvlText w:val=""/>
      <w:lvlJc w:val="left"/>
      <w:pPr>
        <w:tabs>
          <w:tab w:val="num" w:pos="3600"/>
        </w:tabs>
        <w:ind w:left="3600" w:hanging="360"/>
      </w:pPr>
      <w:rPr>
        <w:rFonts w:ascii="Wingdings" w:hAnsi="Wingdings" w:hint="default"/>
      </w:rPr>
    </w:lvl>
    <w:lvl w:ilvl="5" w:tplc="CEA2AA12" w:tentative="1">
      <w:start w:val="1"/>
      <w:numFmt w:val="bullet"/>
      <w:lvlText w:val=""/>
      <w:lvlJc w:val="left"/>
      <w:pPr>
        <w:tabs>
          <w:tab w:val="num" w:pos="4320"/>
        </w:tabs>
        <w:ind w:left="4320" w:hanging="360"/>
      </w:pPr>
      <w:rPr>
        <w:rFonts w:ascii="Wingdings" w:hAnsi="Wingdings" w:hint="default"/>
      </w:rPr>
    </w:lvl>
    <w:lvl w:ilvl="6" w:tplc="1920678E" w:tentative="1">
      <w:start w:val="1"/>
      <w:numFmt w:val="bullet"/>
      <w:lvlText w:val=""/>
      <w:lvlJc w:val="left"/>
      <w:pPr>
        <w:tabs>
          <w:tab w:val="num" w:pos="5040"/>
        </w:tabs>
        <w:ind w:left="5040" w:hanging="360"/>
      </w:pPr>
      <w:rPr>
        <w:rFonts w:ascii="Wingdings" w:hAnsi="Wingdings" w:hint="default"/>
      </w:rPr>
    </w:lvl>
    <w:lvl w:ilvl="7" w:tplc="2D408054" w:tentative="1">
      <w:start w:val="1"/>
      <w:numFmt w:val="bullet"/>
      <w:lvlText w:val=""/>
      <w:lvlJc w:val="left"/>
      <w:pPr>
        <w:tabs>
          <w:tab w:val="num" w:pos="5760"/>
        </w:tabs>
        <w:ind w:left="5760" w:hanging="360"/>
      </w:pPr>
      <w:rPr>
        <w:rFonts w:ascii="Wingdings" w:hAnsi="Wingdings" w:hint="default"/>
      </w:rPr>
    </w:lvl>
    <w:lvl w:ilvl="8" w:tplc="A336EE54" w:tentative="1">
      <w:start w:val="1"/>
      <w:numFmt w:val="bullet"/>
      <w:lvlText w:val=""/>
      <w:lvlJc w:val="left"/>
      <w:pPr>
        <w:tabs>
          <w:tab w:val="num" w:pos="6480"/>
        </w:tabs>
        <w:ind w:left="6480" w:hanging="360"/>
      </w:pPr>
      <w:rPr>
        <w:rFonts w:ascii="Wingdings" w:hAnsi="Wingdings" w:hint="default"/>
      </w:rPr>
    </w:lvl>
  </w:abstractNum>
  <w:abstractNum w:abstractNumId="8">
    <w:nsid w:val="59D47008"/>
    <w:multiLevelType w:val="hybridMultilevel"/>
    <w:tmpl w:val="3FDAEF44"/>
    <w:lvl w:ilvl="0" w:tplc="CAE2DFAE">
      <w:start w:val="1"/>
      <w:numFmt w:val="bullet"/>
      <w:lvlText w:val=""/>
      <w:lvlJc w:val="left"/>
      <w:pPr>
        <w:tabs>
          <w:tab w:val="num" w:pos="720"/>
        </w:tabs>
        <w:ind w:left="720" w:hanging="360"/>
      </w:pPr>
      <w:rPr>
        <w:rFonts w:ascii="Wingdings" w:hAnsi="Wingdings" w:hint="default"/>
      </w:rPr>
    </w:lvl>
    <w:lvl w:ilvl="1" w:tplc="A3325DFE" w:tentative="1">
      <w:start w:val="1"/>
      <w:numFmt w:val="bullet"/>
      <w:lvlText w:val=""/>
      <w:lvlJc w:val="left"/>
      <w:pPr>
        <w:tabs>
          <w:tab w:val="num" w:pos="1440"/>
        </w:tabs>
        <w:ind w:left="1440" w:hanging="360"/>
      </w:pPr>
      <w:rPr>
        <w:rFonts w:ascii="Wingdings" w:hAnsi="Wingdings" w:hint="default"/>
      </w:rPr>
    </w:lvl>
    <w:lvl w:ilvl="2" w:tplc="77FC82C4" w:tentative="1">
      <w:start w:val="1"/>
      <w:numFmt w:val="bullet"/>
      <w:lvlText w:val=""/>
      <w:lvlJc w:val="left"/>
      <w:pPr>
        <w:tabs>
          <w:tab w:val="num" w:pos="2160"/>
        </w:tabs>
        <w:ind w:left="2160" w:hanging="360"/>
      </w:pPr>
      <w:rPr>
        <w:rFonts w:ascii="Wingdings" w:hAnsi="Wingdings" w:hint="default"/>
      </w:rPr>
    </w:lvl>
    <w:lvl w:ilvl="3" w:tplc="3AF40F86" w:tentative="1">
      <w:start w:val="1"/>
      <w:numFmt w:val="bullet"/>
      <w:lvlText w:val=""/>
      <w:lvlJc w:val="left"/>
      <w:pPr>
        <w:tabs>
          <w:tab w:val="num" w:pos="2880"/>
        </w:tabs>
        <w:ind w:left="2880" w:hanging="360"/>
      </w:pPr>
      <w:rPr>
        <w:rFonts w:ascii="Wingdings" w:hAnsi="Wingdings" w:hint="default"/>
      </w:rPr>
    </w:lvl>
    <w:lvl w:ilvl="4" w:tplc="D230FC4C" w:tentative="1">
      <w:start w:val="1"/>
      <w:numFmt w:val="bullet"/>
      <w:lvlText w:val=""/>
      <w:lvlJc w:val="left"/>
      <w:pPr>
        <w:tabs>
          <w:tab w:val="num" w:pos="3600"/>
        </w:tabs>
        <w:ind w:left="3600" w:hanging="360"/>
      </w:pPr>
      <w:rPr>
        <w:rFonts w:ascii="Wingdings" w:hAnsi="Wingdings" w:hint="default"/>
      </w:rPr>
    </w:lvl>
    <w:lvl w:ilvl="5" w:tplc="AC720390" w:tentative="1">
      <w:start w:val="1"/>
      <w:numFmt w:val="bullet"/>
      <w:lvlText w:val=""/>
      <w:lvlJc w:val="left"/>
      <w:pPr>
        <w:tabs>
          <w:tab w:val="num" w:pos="4320"/>
        </w:tabs>
        <w:ind w:left="4320" w:hanging="360"/>
      </w:pPr>
      <w:rPr>
        <w:rFonts w:ascii="Wingdings" w:hAnsi="Wingdings" w:hint="default"/>
      </w:rPr>
    </w:lvl>
    <w:lvl w:ilvl="6" w:tplc="111E0B68" w:tentative="1">
      <w:start w:val="1"/>
      <w:numFmt w:val="bullet"/>
      <w:lvlText w:val=""/>
      <w:lvlJc w:val="left"/>
      <w:pPr>
        <w:tabs>
          <w:tab w:val="num" w:pos="5040"/>
        </w:tabs>
        <w:ind w:left="5040" w:hanging="360"/>
      </w:pPr>
      <w:rPr>
        <w:rFonts w:ascii="Wingdings" w:hAnsi="Wingdings" w:hint="default"/>
      </w:rPr>
    </w:lvl>
    <w:lvl w:ilvl="7" w:tplc="E7F40044" w:tentative="1">
      <w:start w:val="1"/>
      <w:numFmt w:val="bullet"/>
      <w:lvlText w:val=""/>
      <w:lvlJc w:val="left"/>
      <w:pPr>
        <w:tabs>
          <w:tab w:val="num" w:pos="5760"/>
        </w:tabs>
        <w:ind w:left="5760" w:hanging="360"/>
      </w:pPr>
      <w:rPr>
        <w:rFonts w:ascii="Wingdings" w:hAnsi="Wingdings" w:hint="default"/>
      </w:rPr>
    </w:lvl>
    <w:lvl w:ilvl="8" w:tplc="6B4A647A" w:tentative="1">
      <w:start w:val="1"/>
      <w:numFmt w:val="bullet"/>
      <w:lvlText w:val=""/>
      <w:lvlJc w:val="left"/>
      <w:pPr>
        <w:tabs>
          <w:tab w:val="num" w:pos="6480"/>
        </w:tabs>
        <w:ind w:left="6480" w:hanging="360"/>
      </w:pPr>
      <w:rPr>
        <w:rFonts w:ascii="Wingdings" w:hAnsi="Wingdings" w:hint="default"/>
      </w:rPr>
    </w:lvl>
  </w:abstractNum>
  <w:abstractNum w:abstractNumId="9">
    <w:nsid w:val="689F6872"/>
    <w:multiLevelType w:val="hybridMultilevel"/>
    <w:tmpl w:val="5928D932"/>
    <w:lvl w:ilvl="0" w:tplc="01AC6C38">
      <w:start w:val="1"/>
      <w:numFmt w:val="bullet"/>
      <w:lvlText w:val=""/>
      <w:lvlJc w:val="left"/>
      <w:pPr>
        <w:tabs>
          <w:tab w:val="num" w:pos="720"/>
        </w:tabs>
        <w:ind w:left="720" w:hanging="360"/>
      </w:pPr>
      <w:rPr>
        <w:rFonts w:ascii="Wingdings" w:hAnsi="Wingdings" w:hint="default"/>
      </w:rPr>
    </w:lvl>
    <w:lvl w:ilvl="1" w:tplc="2EFCDF62" w:tentative="1">
      <w:start w:val="1"/>
      <w:numFmt w:val="bullet"/>
      <w:lvlText w:val=""/>
      <w:lvlJc w:val="left"/>
      <w:pPr>
        <w:tabs>
          <w:tab w:val="num" w:pos="1440"/>
        </w:tabs>
        <w:ind w:left="1440" w:hanging="360"/>
      </w:pPr>
      <w:rPr>
        <w:rFonts w:ascii="Wingdings" w:hAnsi="Wingdings" w:hint="default"/>
      </w:rPr>
    </w:lvl>
    <w:lvl w:ilvl="2" w:tplc="35B6174A" w:tentative="1">
      <w:start w:val="1"/>
      <w:numFmt w:val="bullet"/>
      <w:lvlText w:val=""/>
      <w:lvlJc w:val="left"/>
      <w:pPr>
        <w:tabs>
          <w:tab w:val="num" w:pos="2160"/>
        </w:tabs>
        <w:ind w:left="2160" w:hanging="360"/>
      </w:pPr>
      <w:rPr>
        <w:rFonts w:ascii="Wingdings" w:hAnsi="Wingdings" w:hint="default"/>
      </w:rPr>
    </w:lvl>
    <w:lvl w:ilvl="3" w:tplc="DDC436C2" w:tentative="1">
      <w:start w:val="1"/>
      <w:numFmt w:val="bullet"/>
      <w:lvlText w:val=""/>
      <w:lvlJc w:val="left"/>
      <w:pPr>
        <w:tabs>
          <w:tab w:val="num" w:pos="2880"/>
        </w:tabs>
        <w:ind w:left="2880" w:hanging="360"/>
      </w:pPr>
      <w:rPr>
        <w:rFonts w:ascii="Wingdings" w:hAnsi="Wingdings" w:hint="default"/>
      </w:rPr>
    </w:lvl>
    <w:lvl w:ilvl="4" w:tplc="F976F10A" w:tentative="1">
      <w:start w:val="1"/>
      <w:numFmt w:val="bullet"/>
      <w:lvlText w:val=""/>
      <w:lvlJc w:val="left"/>
      <w:pPr>
        <w:tabs>
          <w:tab w:val="num" w:pos="3600"/>
        </w:tabs>
        <w:ind w:left="3600" w:hanging="360"/>
      </w:pPr>
      <w:rPr>
        <w:rFonts w:ascii="Wingdings" w:hAnsi="Wingdings" w:hint="default"/>
      </w:rPr>
    </w:lvl>
    <w:lvl w:ilvl="5" w:tplc="B48E3692" w:tentative="1">
      <w:start w:val="1"/>
      <w:numFmt w:val="bullet"/>
      <w:lvlText w:val=""/>
      <w:lvlJc w:val="left"/>
      <w:pPr>
        <w:tabs>
          <w:tab w:val="num" w:pos="4320"/>
        </w:tabs>
        <w:ind w:left="4320" w:hanging="360"/>
      </w:pPr>
      <w:rPr>
        <w:rFonts w:ascii="Wingdings" w:hAnsi="Wingdings" w:hint="default"/>
      </w:rPr>
    </w:lvl>
    <w:lvl w:ilvl="6" w:tplc="0F8008C8" w:tentative="1">
      <w:start w:val="1"/>
      <w:numFmt w:val="bullet"/>
      <w:lvlText w:val=""/>
      <w:lvlJc w:val="left"/>
      <w:pPr>
        <w:tabs>
          <w:tab w:val="num" w:pos="5040"/>
        </w:tabs>
        <w:ind w:left="5040" w:hanging="360"/>
      </w:pPr>
      <w:rPr>
        <w:rFonts w:ascii="Wingdings" w:hAnsi="Wingdings" w:hint="default"/>
      </w:rPr>
    </w:lvl>
    <w:lvl w:ilvl="7" w:tplc="2B722496" w:tentative="1">
      <w:start w:val="1"/>
      <w:numFmt w:val="bullet"/>
      <w:lvlText w:val=""/>
      <w:lvlJc w:val="left"/>
      <w:pPr>
        <w:tabs>
          <w:tab w:val="num" w:pos="5760"/>
        </w:tabs>
        <w:ind w:left="5760" w:hanging="360"/>
      </w:pPr>
      <w:rPr>
        <w:rFonts w:ascii="Wingdings" w:hAnsi="Wingdings" w:hint="default"/>
      </w:rPr>
    </w:lvl>
    <w:lvl w:ilvl="8" w:tplc="D7741BFC" w:tentative="1">
      <w:start w:val="1"/>
      <w:numFmt w:val="bullet"/>
      <w:lvlText w:val=""/>
      <w:lvlJc w:val="left"/>
      <w:pPr>
        <w:tabs>
          <w:tab w:val="num" w:pos="6480"/>
        </w:tabs>
        <w:ind w:left="6480" w:hanging="360"/>
      </w:pPr>
      <w:rPr>
        <w:rFonts w:ascii="Wingdings" w:hAnsi="Wingdings" w:hint="default"/>
      </w:rPr>
    </w:lvl>
  </w:abstractNum>
  <w:abstractNum w:abstractNumId="10">
    <w:nsid w:val="6DA40AAB"/>
    <w:multiLevelType w:val="hybridMultilevel"/>
    <w:tmpl w:val="E29C1E26"/>
    <w:lvl w:ilvl="0" w:tplc="D74E4208">
      <w:start w:val="1"/>
      <w:numFmt w:val="bullet"/>
      <w:lvlText w:val=""/>
      <w:lvlJc w:val="left"/>
      <w:pPr>
        <w:tabs>
          <w:tab w:val="num" w:pos="720"/>
        </w:tabs>
        <w:ind w:left="720" w:hanging="360"/>
      </w:pPr>
      <w:rPr>
        <w:rFonts w:ascii="Wingdings" w:hAnsi="Wingdings" w:hint="default"/>
      </w:rPr>
    </w:lvl>
    <w:lvl w:ilvl="1" w:tplc="790E7AE6" w:tentative="1">
      <w:start w:val="1"/>
      <w:numFmt w:val="bullet"/>
      <w:lvlText w:val=""/>
      <w:lvlJc w:val="left"/>
      <w:pPr>
        <w:tabs>
          <w:tab w:val="num" w:pos="1440"/>
        </w:tabs>
        <w:ind w:left="1440" w:hanging="360"/>
      </w:pPr>
      <w:rPr>
        <w:rFonts w:ascii="Wingdings" w:hAnsi="Wingdings" w:hint="default"/>
      </w:rPr>
    </w:lvl>
    <w:lvl w:ilvl="2" w:tplc="2F7892B6" w:tentative="1">
      <w:start w:val="1"/>
      <w:numFmt w:val="bullet"/>
      <w:lvlText w:val=""/>
      <w:lvlJc w:val="left"/>
      <w:pPr>
        <w:tabs>
          <w:tab w:val="num" w:pos="2160"/>
        </w:tabs>
        <w:ind w:left="2160" w:hanging="360"/>
      </w:pPr>
      <w:rPr>
        <w:rFonts w:ascii="Wingdings" w:hAnsi="Wingdings" w:hint="default"/>
      </w:rPr>
    </w:lvl>
    <w:lvl w:ilvl="3" w:tplc="FA8C7C4C" w:tentative="1">
      <w:start w:val="1"/>
      <w:numFmt w:val="bullet"/>
      <w:lvlText w:val=""/>
      <w:lvlJc w:val="left"/>
      <w:pPr>
        <w:tabs>
          <w:tab w:val="num" w:pos="2880"/>
        </w:tabs>
        <w:ind w:left="2880" w:hanging="360"/>
      </w:pPr>
      <w:rPr>
        <w:rFonts w:ascii="Wingdings" w:hAnsi="Wingdings" w:hint="default"/>
      </w:rPr>
    </w:lvl>
    <w:lvl w:ilvl="4" w:tplc="0A70F082" w:tentative="1">
      <w:start w:val="1"/>
      <w:numFmt w:val="bullet"/>
      <w:lvlText w:val=""/>
      <w:lvlJc w:val="left"/>
      <w:pPr>
        <w:tabs>
          <w:tab w:val="num" w:pos="3600"/>
        </w:tabs>
        <w:ind w:left="3600" w:hanging="360"/>
      </w:pPr>
      <w:rPr>
        <w:rFonts w:ascii="Wingdings" w:hAnsi="Wingdings" w:hint="default"/>
      </w:rPr>
    </w:lvl>
    <w:lvl w:ilvl="5" w:tplc="59266234" w:tentative="1">
      <w:start w:val="1"/>
      <w:numFmt w:val="bullet"/>
      <w:lvlText w:val=""/>
      <w:lvlJc w:val="left"/>
      <w:pPr>
        <w:tabs>
          <w:tab w:val="num" w:pos="4320"/>
        </w:tabs>
        <w:ind w:left="4320" w:hanging="360"/>
      </w:pPr>
      <w:rPr>
        <w:rFonts w:ascii="Wingdings" w:hAnsi="Wingdings" w:hint="default"/>
      </w:rPr>
    </w:lvl>
    <w:lvl w:ilvl="6" w:tplc="E2A2FE7A" w:tentative="1">
      <w:start w:val="1"/>
      <w:numFmt w:val="bullet"/>
      <w:lvlText w:val=""/>
      <w:lvlJc w:val="left"/>
      <w:pPr>
        <w:tabs>
          <w:tab w:val="num" w:pos="5040"/>
        </w:tabs>
        <w:ind w:left="5040" w:hanging="360"/>
      </w:pPr>
      <w:rPr>
        <w:rFonts w:ascii="Wingdings" w:hAnsi="Wingdings" w:hint="default"/>
      </w:rPr>
    </w:lvl>
    <w:lvl w:ilvl="7" w:tplc="4D20176A" w:tentative="1">
      <w:start w:val="1"/>
      <w:numFmt w:val="bullet"/>
      <w:lvlText w:val=""/>
      <w:lvlJc w:val="left"/>
      <w:pPr>
        <w:tabs>
          <w:tab w:val="num" w:pos="5760"/>
        </w:tabs>
        <w:ind w:left="5760" w:hanging="360"/>
      </w:pPr>
      <w:rPr>
        <w:rFonts w:ascii="Wingdings" w:hAnsi="Wingdings" w:hint="default"/>
      </w:rPr>
    </w:lvl>
    <w:lvl w:ilvl="8" w:tplc="C074A734" w:tentative="1">
      <w:start w:val="1"/>
      <w:numFmt w:val="bullet"/>
      <w:lvlText w:val=""/>
      <w:lvlJc w:val="left"/>
      <w:pPr>
        <w:tabs>
          <w:tab w:val="num" w:pos="6480"/>
        </w:tabs>
        <w:ind w:left="6480" w:hanging="360"/>
      </w:pPr>
      <w:rPr>
        <w:rFonts w:ascii="Wingdings" w:hAnsi="Wingdings" w:hint="default"/>
      </w:rPr>
    </w:lvl>
  </w:abstractNum>
  <w:abstractNum w:abstractNumId="11">
    <w:nsid w:val="71E9370D"/>
    <w:multiLevelType w:val="hybridMultilevel"/>
    <w:tmpl w:val="4DA4FFDC"/>
    <w:lvl w:ilvl="0" w:tplc="3AEE45E2">
      <w:start w:val="1"/>
      <w:numFmt w:val="bullet"/>
      <w:lvlText w:val=""/>
      <w:lvlJc w:val="left"/>
      <w:pPr>
        <w:tabs>
          <w:tab w:val="num" w:pos="720"/>
        </w:tabs>
        <w:ind w:left="720" w:hanging="360"/>
      </w:pPr>
      <w:rPr>
        <w:rFonts w:ascii="Wingdings" w:hAnsi="Wingdings" w:hint="default"/>
      </w:rPr>
    </w:lvl>
    <w:lvl w:ilvl="1" w:tplc="439AE912" w:tentative="1">
      <w:start w:val="1"/>
      <w:numFmt w:val="bullet"/>
      <w:lvlText w:val=""/>
      <w:lvlJc w:val="left"/>
      <w:pPr>
        <w:tabs>
          <w:tab w:val="num" w:pos="1440"/>
        </w:tabs>
        <w:ind w:left="1440" w:hanging="360"/>
      </w:pPr>
      <w:rPr>
        <w:rFonts w:ascii="Wingdings" w:hAnsi="Wingdings" w:hint="default"/>
      </w:rPr>
    </w:lvl>
    <w:lvl w:ilvl="2" w:tplc="023C1742" w:tentative="1">
      <w:start w:val="1"/>
      <w:numFmt w:val="bullet"/>
      <w:lvlText w:val=""/>
      <w:lvlJc w:val="left"/>
      <w:pPr>
        <w:tabs>
          <w:tab w:val="num" w:pos="2160"/>
        </w:tabs>
        <w:ind w:left="2160" w:hanging="360"/>
      </w:pPr>
      <w:rPr>
        <w:rFonts w:ascii="Wingdings" w:hAnsi="Wingdings" w:hint="default"/>
      </w:rPr>
    </w:lvl>
    <w:lvl w:ilvl="3" w:tplc="C5EC8E50" w:tentative="1">
      <w:start w:val="1"/>
      <w:numFmt w:val="bullet"/>
      <w:lvlText w:val=""/>
      <w:lvlJc w:val="left"/>
      <w:pPr>
        <w:tabs>
          <w:tab w:val="num" w:pos="2880"/>
        </w:tabs>
        <w:ind w:left="2880" w:hanging="360"/>
      </w:pPr>
      <w:rPr>
        <w:rFonts w:ascii="Wingdings" w:hAnsi="Wingdings" w:hint="default"/>
      </w:rPr>
    </w:lvl>
    <w:lvl w:ilvl="4" w:tplc="2DB27564" w:tentative="1">
      <w:start w:val="1"/>
      <w:numFmt w:val="bullet"/>
      <w:lvlText w:val=""/>
      <w:lvlJc w:val="left"/>
      <w:pPr>
        <w:tabs>
          <w:tab w:val="num" w:pos="3600"/>
        </w:tabs>
        <w:ind w:left="3600" w:hanging="360"/>
      </w:pPr>
      <w:rPr>
        <w:rFonts w:ascii="Wingdings" w:hAnsi="Wingdings" w:hint="default"/>
      </w:rPr>
    </w:lvl>
    <w:lvl w:ilvl="5" w:tplc="06928298" w:tentative="1">
      <w:start w:val="1"/>
      <w:numFmt w:val="bullet"/>
      <w:lvlText w:val=""/>
      <w:lvlJc w:val="left"/>
      <w:pPr>
        <w:tabs>
          <w:tab w:val="num" w:pos="4320"/>
        </w:tabs>
        <w:ind w:left="4320" w:hanging="360"/>
      </w:pPr>
      <w:rPr>
        <w:rFonts w:ascii="Wingdings" w:hAnsi="Wingdings" w:hint="default"/>
      </w:rPr>
    </w:lvl>
    <w:lvl w:ilvl="6" w:tplc="75B412B6" w:tentative="1">
      <w:start w:val="1"/>
      <w:numFmt w:val="bullet"/>
      <w:lvlText w:val=""/>
      <w:lvlJc w:val="left"/>
      <w:pPr>
        <w:tabs>
          <w:tab w:val="num" w:pos="5040"/>
        </w:tabs>
        <w:ind w:left="5040" w:hanging="360"/>
      </w:pPr>
      <w:rPr>
        <w:rFonts w:ascii="Wingdings" w:hAnsi="Wingdings" w:hint="default"/>
      </w:rPr>
    </w:lvl>
    <w:lvl w:ilvl="7" w:tplc="43407CB4" w:tentative="1">
      <w:start w:val="1"/>
      <w:numFmt w:val="bullet"/>
      <w:lvlText w:val=""/>
      <w:lvlJc w:val="left"/>
      <w:pPr>
        <w:tabs>
          <w:tab w:val="num" w:pos="5760"/>
        </w:tabs>
        <w:ind w:left="5760" w:hanging="360"/>
      </w:pPr>
      <w:rPr>
        <w:rFonts w:ascii="Wingdings" w:hAnsi="Wingdings" w:hint="default"/>
      </w:rPr>
    </w:lvl>
    <w:lvl w:ilvl="8" w:tplc="A6E29EE2" w:tentative="1">
      <w:start w:val="1"/>
      <w:numFmt w:val="bullet"/>
      <w:lvlText w:val=""/>
      <w:lvlJc w:val="left"/>
      <w:pPr>
        <w:tabs>
          <w:tab w:val="num" w:pos="6480"/>
        </w:tabs>
        <w:ind w:left="6480" w:hanging="360"/>
      </w:pPr>
      <w:rPr>
        <w:rFonts w:ascii="Wingdings" w:hAnsi="Wingdings" w:hint="default"/>
      </w:rPr>
    </w:lvl>
  </w:abstractNum>
  <w:abstractNum w:abstractNumId="12">
    <w:nsid w:val="74F246DB"/>
    <w:multiLevelType w:val="hybridMultilevel"/>
    <w:tmpl w:val="F2A42B34"/>
    <w:lvl w:ilvl="0" w:tplc="F82079E2">
      <w:start w:val="1"/>
      <w:numFmt w:val="bullet"/>
      <w:lvlText w:val=""/>
      <w:lvlJc w:val="left"/>
      <w:pPr>
        <w:tabs>
          <w:tab w:val="num" w:pos="720"/>
        </w:tabs>
        <w:ind w:left="720" w:hanging="360"/>
      </w:pPr>
      <w:rPr>
        <w:rFonts w:ascii="Wingdings" w:hAnsi="Wingdings" w:hint="default"/>
      </w:rPr>
    </w:lvl>
    <w:lvl w:ilvl="1" w:tplc="55A8680C" w:tentative="1">
      <w:start w:val="1"/>
      <w:numFmt w:val="bullet"/>
      <w:lvlText w:val=""/>
      <w:lvlJc w:val="left"/>
      <w:pPr>
        <w:tabs>
          <w:tab w:val="num" w:pos="1440"/>
        </w:tabs>
        <w:ind w:left="1440" w:hanging="360"/>
      </w:pPr>
      <w:rPr>
        <w:rFonts w:ascii="Wingdings" w:hAnsi="Wingdings" w:hint="default"/>
      </w:rPr>
    </w:lvl>
    <w:lvl w:ilvl="2" w:tplc="27A67A40" w:tentative="1">
      <w:start w:val="1"/>
      <w:numFmt w:val="bullet"/>
      <w:lvlText w:val=""/>
      <w:lvlJc w:val="left"/>
      <w:pPr>
        <w:tabs>
          <w:tab w:val="num" w:pos="2160"/>
        </w:tabs>
        <w:ind w:left="2160" w:hanging="360"/>
      </w:pPr>
      <w:rPr>
        <w:rFonts w:ascii="Wingdings" w:hAnsi="Wingdings" w:hint="default"/>
      </w:rPr>
    </w:lvl>
    <w:lvl w:ilvl="3" w:tplc="8BAA8BA2" w:tentative="1">
      <w:start w:val="1"/>
      <w:numFmt w:val="bullet"/>
      <w:lvlText w:val=""/>
      <w:lvlJc w:val="left"/>
      <w:pPr>
        <w:tabs>
          <w:tab w:val="num" w:pos="2880"/>
        </w:tabs>
        <w:ind w:left="2880" w:hanging="360"/>
      </w:pPr>
      <w:rPr>
        <w:rFonts w:ascii="Wingdings" w:hAnsi="Wingdings" w:hint="default"/>
      </w:rPr>
    </w:lvl>
    <w:lvl w:ilvl="4" w:tplc="3B605DA4" w:tentative="1">
      <w:start w:val="1"/>
      <w:numFmt w:val="bullet"/>
      <w:lvlText w:val=""/>
      <w:lvlJc w:val="left"/>
      <w:pPr>
        <w:tabs>
          <w:tab w:val="num" w:pos="3600"/>
        </w:tabs>
        <w:ind w:left="3600" w:hanging="360"/>
      </w:pPr>
      <w:rPr>
        <w:rFonts w:ascii="Wingdings" w:hAnsi="Wingdings" w:hint="default"/>
      </w:rPr>
    </w:lvl>
    <w:lvl w:ilvl="5" w:tplc="F6D874AC" w:tentative="1">
      <w:start w:val="1"/>
      <w:numFmt w:val="bullet"/>
      <w:lvlText w:val=""/>
      <w:lvlJc w:val="left"/>
      <w:pPr>
        <w:tabs>
          <w:tab w:val="num" w:pos="4320"/>
        </w:tabs>
        <w:ind w:left="4320" w:hanging="360"/>
      </w:pPr>
      <w:rPr>
        <w:rFonts w:ascii="Wingdings" w:hAnsi="Wingdings" w:hint="default"/>
      </w:rPr>
    </w:lvl>
    <w:lvl w:ilvl="6" w:tplc="564C26BC" w:tentative="1">
      <w:start w:val="1"/>
      <w:numFmt w:val="bullet"/>
      <w:lvlText w:val=""/>
      <w:lvlJc w:val="left"/>
      <w:pPr>
        <w:tabs>
          <w:tab w:val="num" w:pos="5040"/>
        </w:tabs>
        <w:ind w:left="5040" w:hanging="360"/>
      </w:pPr>
      <w:rPr>
        <w:rFonts w:ascii="Wingdings" w:hAnsi="Wingdings" w:hint="default"/>
      </w:rPr>
    </w:lvl>
    <w:lvl w:ilvl="7" w:tplc="861C7F26" w:tentative="1">
      <w:start w:val="1"/>
      <w:numFmt w:val="bullet"/>
      <w:lvlText w:val=""/>
      <w:lvlJc w:val="left"/>
      <w:pPr>
        <w:tabs>
          <w:tab w:val="num" w:pos="5760"/>
        </w:tabs>
        <w:ind w:left="5760" w:hanging="360"/>
      </w:pPr>
      <w:rPr>
        <w:rFonts w:ascii="Wingdings" w:hAnsi="Wingdings" w:hint="default"/>
      </w:rPr>
    </w:lvl>
    <w:lvl w:ilvl="8" w:tplc="39A01910" w:tentative="1">
      <w:start w:val="1"/>
      <w:numFmt w:val="bullet"/>
      <w:lvlText w:val=""/>
      <w:lvlJc w:val="left"/>
      <w:pPr>
        <w:tabs>
          <w:tab w:val="num" w:pos="6480"/>
        </w:tabs>
        <w:ind w:left="6480" w:hanging="360"/>
      </w:pPr>
      <w:rPr>
        <w:rFonts w:ascii="Wingdings" w:hAnsi="Wingdings" w:hint="default"/>
      </w:rPr>
    </w:lvl>
  </w:abstractNum>
  <w:abstractNum w:abstractNumId="13">
    <w:nsid w:val="77DF76B1"/>
    <w:multiLevelType w:val="hybridMultilevel"/>
    <w:tmpl w:val="61E05FF4"/>
    <w:lvl w:ilvl="0" w:tplc="AB3A3EFE">
      <w:start w:val="1"/>
      <w:numFmt w:val="bullet"/>
      <w:lvlText w:val=""/>
      <w:lvlJc w:val="left"/>
      <w:pPr>
        <w:tabs>
          <w:tab w:val="num" w:pos="720"/>
        </w:tabs>
        <w:ind w:left="720" w:hanging="360"/>
      </w:pPr>
      <w:rPr>
        <w:rFonts w:ascii="Wingdings" w:hAnsi="Wingdings" w:hint="default"/>
      </w:rPr>
    </w:lvl>
    <w:lvl w:ilvl="1" w:tplc="1854AA3A" w:tentative="1">
      <w:start w:val="1"/>
      <w:numFmt w:val="bullet"/>
      <w:lvlText w:val=""/>
      <w:lvlJc w:val="left"/>
      <w:pPr>
        <w:tabs>
          <w:tab w:val="num" w:pos="1440"/>
        </w:tabs>
        <w:ind w:left="1440" w:hanging="360"/>
      </w:pPr>
      <w:rPr>
        <w:rFonts w:ascii="Wingdings" w:hAnsi="Wingdings" w:hint="default"/>
      </w:rPr>
    </w:lvl>
    <w:lvl w:ilvl="2" w:tplc="F70E7712" w:tentative="1">
      <w:start w:val="1"/>
      <w:numFmt w:val="bullet"/>
      <w:lvlText w:val=""/>
      <w:lvlJc w:val="left"/>
      <w:pPr>
        <w:tabs>
          <w:tab w:val="num" w:pos="2160"/>
        </w:tabs>
        <w:ind w:left="2160" w:hanging="360"/>
      </w:pPr>
      <w:rPr>
        <w:rFonts w:ascii="Wingdings" w:hAnsi="Wingdings" w:hint="default"/>
      </w:rPr>
    </w:lvl>
    <w:lvl w:ilvl="3" w:tplc="642A3290" w:tentative="1">
      <w:start w:val="1"/>
      <w:numFmt w:val="bullet"/>
      <w:lvlText w:val=""/>
      <w:lvlJc w:val="left"/>
      <w:pPr>
        <w:tabs>
          <w:tab w:val="num" w:pos="2880"/>
        </w:tabs>
        <w:ind w:left="2880" w:hanging="360"/>
      </w:pPr>
      <w:rPr>
        <w:rFonts w:ascii="Wingdings" w:hAnsi="Wingdings" w:hint="default"/>
      </w:rPr>
    </w:lvl>
    <w:lvl w:ilvl="4" w:tplc="093217AA" w:tentative="1">
      <w:start w:val="1"/>
      <w:numFmt w:val="bullet"/>
      <w:lvlText w:val=""/>
      <w:lvlJc w:val="left"/>
      <w:pPr>
        <w:tabs>
          <w:tab w:val="num" w:pos="3600"/>
        </w:tabs>
        <w:ind w:left="3600" w:hanging="360"/>
      </w:pPr>
      <w:rPr>
        <w:rFonts w:ascii="Wingdings" w:hAnsi="Wingdings" w:hint="default"/>
      </w:rPr>
    </w:lvl>
    <w:lvl w:ilvl="5" w:tplc="20745742" w:tentative="1">
      <w:start w:val="1"/>
      <w:numFmt w:val="bullet"/>
      <w:lvlText w:val=""/>
      <w:lvlJc w:val="left"/>
      <w:pPr>
        <w:tabs>
          <w:tab w:val="num" w:pos="4320"/>
        </w:tabs>
        <w:ind w:left="4320" w:hanging="360"/>
      </w:pPr>
      <w:rPr>
        <w:rFonts w:ascii="Wingdings" w:hAnsi="Wingdings" w:hint="default"/>
      </w:rPr>
    </w:lvl>
    <w:lvl w:ilvl="6" w:tplc="DC8208B0" w:tentative="1">
      <w:start w:val="1"/>
      <w:numFmt w:val="bullet"/>
      <w:lvlText w:val=""/>
      <w:lvlJc w:val="left"/>
      <w:pPr>
        <w:tabs>
          <w:tab w:val="num" w:pos="5040"/>
        </w:tabs>
        <w:ind w:left="5040" w:hanging="360"/>
      </w:pPr>
      <w:rPr>
        <w:rFonts w:ascii="Wingdings" w:hAnsi="Wingdings" w:hint="default"/>
      </w:rPr>
    </w:lvl>
    <w:lvl w:ilvl="7" w:tplc="85A8228E" w:tentative="1">
      <w:start w:val="1"/>
      <w:numFmt w:val="bullet"/>
      <w:lvlText w:val=""/>
      <w:lvlJc w:val="left"/>
      <w:pPr>
        <w:tabs>
          <w:tab w:val="num" w:pos="5760"/>
        </w:tabs>
        <w:ind w:left="5760" w:hanging="360"/>
      </w:pPr>
      <w:rPr>
        <w:rFonts w:ascii="Wingdings" w:hAnsi="Wingdings" w:hint="default"/>
      </w:rPr>
    </w:lvl>
    <w:lvl w:ilvl="8" w:tplc="13CA6F60" w:tentative="1">
      <w:start w:val="1"/>
      <w:numFmt w:val="bullet"/>
      <w:lvlText w:val=""/>
      <w:lvlJc w:val="left"/>
      <w:pPr>
        <w:tabs>
          <w:tab w:val="num" w:pos="6480"/>
        </w:tabs>
        <w:ind w:left="6480" w:hanging="360"/>
      </w:pPr>
      <w:rPr>
        <w:rFonts w:ascii="Wingdings" w:hAnsi="Wingdings" w:hint="default"/>
      </w:rPr>
    </w:lvl>
  </w:abstractNum>
  <w:abstractNum w:abstractNumId="14">
    <w:nsid w:val="79312AD4"/>
    <w:multiLevelType w:val="hybridMultilevel"/>
    <w:tmpl w:val="825686F6"/>
    <w:lvl w:ilvl="0" w:tplc="EDBA8260">
      <w:start w:val="1"/>
      <w:numFmt w:val="bullet"/>
      <w:lvlText w:val=""/>
      <w:lvlJc w:val="left"/>
      <w:pPr>
        <w:tabs>
          <w:tab w:val="num" w:pos="720"/>
        </w:tabs>
        <w:ind w:left="720" w:hanging="360"/>
      </w:pPr>
      <w:rPr>
        <w:rFonts w:ascii="Wingdings" w:hAnsi="Wingdings" w:hint="default"/>
      </w:rPr>
    </w:lvl>
    <w:lvl w:ilvl="1" w:tplc="304A0F72" w:tentative="1">
      <w:start w:val="1"/>
      <w:numFmt w:val="bullet"/>
      <w:lvlText w:val=""/>
      <w:lvlJc w:val="left"/>
      <w:pPr>
        <w:tabs>
          <w:tab w:val="num" w:pos="1440"/>
        </w:tabs>
        <w:ind w:left="1440" w:hanging="360"/>
      </w:pPr>
      <w:rPr>
        <w:rFonts w:ascii="Wingdings" w:hAnsi="Wingdings" w:hint="default"/>
      </w:rPr>
    </w:lvl>
    <w:lvl w:ilvl="2" w:tplc="E28CC19C" w:tentative="1">
      <w:start w:val="1"/>
      <w:numFmt w:val="bullet"/>
      <w:lvlText w:val=""/>
      <w:lvlJc w:val="left"/>
      <w:pPr>
        <w:tabs>
          <w:tab w:val="num" w:pos="2160"/>
        </w:tabs>
        <w:ind w:left="2160" w:hanging="360"/>
      </w:pPr>
      <w:rPr>
        <w:rFonts w:ascii="Wingdings" w:hAnsi="Wingdings" w:hint="default"/>
      </w:rPr>
    </w:lvl>
    <w:lvl w:ilvl="3" w:tplc="1F6E3834" w:tentative="1">
      <w:start w:val="1"/>
      <w:numFmt w:val="bullet"/>
      <w:lvlText w:val=""/>
      <w:lvlJc w:val="left"/>
      <w:pPr>
        <w:tabs>
          <w:tab w:val="num" w:pos="2880"/>
        </w:tabs>
        <w:ind w:left="2880" w:hanging="360"/>
      </w:pPr>
      <w:rPr>
        <w:rFonts w:ascii="Wingdings" w:hAnsi="Wingdings" w:hint="default"/>
      </w:rPr>
    </w:lvl>
    <w:lvl w:ilvl="4" w:tplc="76AE69C4" w:tentative="1">
      <w:start w:val="1"/>
      <w:numFmt w:val="bullet"/>
      <w:lvlText w:val=""/>
      <w:lvlJc w:val="left"/>
      <w:pPr>
        <w:tabs>
          <w:tab w:val="num" w:pos="3600"/>
        </w:tabs>
        <w:ind w:left="3600" w:hanging="360"/>
      </w:pPr>
      <w:rPr>
        <w:rFonts w:ascii="Wingdings" w:hAnsi="Wingdings" w:hint="default"/>
      </w:rPr>
    </w:lvl>
    <w:lvl w:ilvl="5" w:tplc="E73C77F4" w:tentative="1">
      <w:start w:val="1"/>
      <w:numFmt w:val="bullet"/>
      <w:lvlText w:val=""/>
      <w:lvlJc w:val="left"/>
      <w:pPr>
        <w:tabs>
          <w:tab w:val="num" w:pos="4320"/>
        </w:tabs>
        <w:ind w:left="4320" w:hanging="360"/>
      </w:pPr>
      <w:rPr>
        <w:rFonts w:ascii="Wingdings" w:hAnsi="Wingdings" w:hint="default"/>
      </w:rPr>
    </w:lvl>
    <w:lvl w:ilvl="6" w:tplc="6DF0211C" w:tentative="1">
      <w:start w:val="1"/>
      <w:numFmt w:val="bullet"/>
      <w:lvlText w:val=""/>
      <w:lvlJc w:val="left"/>
      <w:pPr>
        <w:tabs>
          <w:tab w:val="num" w:pos="5040"/>
        </w:tabs>
        <w:ind w:left="5040" w:hanging="360"/>
      </w:pPr>
      <w:rPr>
        <w:rFonts w:ascii="Wingdings" w:hAnsi="Wingdings" w:hint="default"/>
      </w:rPr>
    </w:lvl>
    <w:lvl w:ilvl="7" w:tplc="9FA02B32" w:tentative="1">
      <w:start w:val="1"/>
      <w:numFmt w:val="bullet"/>
      <w:lvlText w:val=""/>
      <w:lvlJc w:val="left"/>
      <w:pPr>
        <w:tabs>
          <w:tab w:val="num" w:pos="5760"/>
        </w:tabs>
        <w:ind w:left="5760" w:hanging="360"/>
      </w:pPr>
      <w:rPr>
        <w:rFonts w:ascii="Wingdings" w:hAnsi="Wingdings" w:hint="default"/>
      </w:rPr>
    </w:lvl>
    <w:lvl w:ilvl="8" w:tplc="AB14C60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7"/>
  </w:num>
  <w:num w:numId="4">
    <w:abstractNumId w:val="2"/>
  </w:num>
  <w:num w:numId="5">
    <w:abstractNumId w:val="10"/>
  </w:num>
  <w:num w:numId="6">
    <w:abstractNumId w:val="5"/>
  </w:num>
  <w:num w:numId="7">
    <w:abstractNumId w:val="3"/>
  </w:num>
  <w:num w:numId="8">
    <w:abstractNumId w:val="12"/>
  </w:num>
  <w:num w:numId="9">
    <w:abstractNumId w:val="14"/>
  </w:num>
  <w:num w:numId="10">
    <w:abstractNumId w:val="1"/>
  </w:num>
  <w:num w:numId="11">
    <w:abstractNumId w:val="6"/>
  </w:num>
  <w:num w:numId="12">
    <w:abstractNumId w:val="4"/>
  </w:num>
  <w:num w:numId="13">
    <w:abstractNumId w:val="8"/>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5C"/>
    <w:rsid w:val="00025577"/>
    <w:rsid w:val="000532BA"/>
    <w:rsid w:val="00077397"/>
    <w:rsid w:val="003858C5"/>
    <w:rsid w:val="005967FB"/>
    <w:rsid w:val="006163C2"/>
    <w:rsid w:val="00807141"/>
    <w:rsid w:val="00870BDD"/>
    <w:rsid w:val="00920A9E"/>
    <w:rsid w:val="00A27728"/>
    <w:rsid w:val="00A51FBF"/>
    <w:rsid w:val="00AB585C"/>
    <w:rsid w:val="00AE0D96"/>
    <w:rsid w:val="00C05D83"/>
    <w:rsid w:val="00C15B88"/>
    <w:rsid w:val="00D94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5D83"/>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D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5D83"/>
    <w:rPr>
      <w:rFonts w:ascii="Tahoma" w:hAnsi="Tahoma" w:cs="Tahoma"/>
      <w:sz w:val="16"/>
      <w:szCs w:val="16"/>
    </w:rPr>
  </w:style>
  <w:style w:type="paragraph" w:styleId="stbilgi">
    <w:name w:val="header"/>
    <w:basedOn w:val="Normal"/>
    <w:link w:val="stbilgiChar"/>
    <w:uiPriority w:val="99"/>
    <w:unhideWhenUsed/>
    <w:rsid w:val="000773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7397"/>
  </w:style>
  <w:style w:type="paragraph" w:styleId="Altbilgi">
    <w:name w:val="footer"/>
    <w:basedOn w:val="Normal"/>
    <w:link w:val="AltbilgiChar"/>
    <w:uiPriority w:val="99"/>
    <w:unhideWhenUsed/>
    <w:rsid w:val="000773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7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5D83"/>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D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5D83"/>
    <w:rPr>
      <w:rFonts w:ascii="Tahoma" w:hAnsi="Tahoma" w:cs="Tahoma"/>
      <w:sz w:val="16"/>
      <w:szCs w:val="16"/>
    </w:rPr>
  </w:style>
  <w:style w:type="paragraph" w:styleId="stbilgi">
    <w:name w:val="header"/>
    <w:basedOn w:val="Normal"/>
    <w:link w:val="stbilgiChar"/>
    <w:uiPriority w:val="99"/>
    <w:unhideWhenUsed/>
    <w:rsid w:val="000773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7397"/>
  </w:style>
  <w:style w:type="paragraph" w:styleId="Altbilgi">
    <w:name w:val="footer"/>
    <w:basedOn w:val="Normal"/>
    <w:link w:val="AltbilgiChar"/>
    <w:uiPriority w:val="99"/>
    <w:unhideWhenUsed/>
    <w:rsid w:val="000773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7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5687">
      <w:bodyDiv w:val="1"/>
      <w:marLeft w:val="0"/>
      <w:marRight w:val="0"/>
      <w:marTop w:val="0"/>
      <w:marBottom w:val="0"/>
      <w:divBdr>
        <w:top w:val="none" w:sz="0" w:space="0" w:color="auto"/>
        <w:left w:val="none" w:sz="0" w:space="0" w:color="auto"/>
        <w:bottom w:val="none" w:sz="0" w:space="0" w:color="auto"/>
        <w:right w:val="none" w:sz="0" w:space="0" w:color="auto"/>
      </w:divBdr>
      <w:divsChild>
        <w:div w:id="1851676699">
          <w:marLeft w:val="432"/>
          <w:marRight w:val="0"/>
          <w:marTop w:val="120"/>
          <w:marBottom w:val="0"/>
          <w:divBdr>
            <w:top w:val="none" w:sz="0" w:space="0" w:color="auto"/>
            <w:left w:val="none" w:sz="0" w:space="0" w:color="auto"/>
            <w:bottom w:val="none" w:sz="0" w:space="0" w:color="auto"/>
            <w:right w:val="none" w:sz="0" w:space="0" w:color="auto"/>
          </w:divBdr>
        </w:div>
        <w:div w:id="1434670069">
          <w:marLeft w:val="432"/>
          <w:marRight w:val="0"/>
          <w:marTop w:val="120"/>
          <w:marBottom w:val="0"/>
          <w:divBdr>
            <w:top w:val="none" w:sz="0" w:space="0" w:color="auto"/>
            <w:left w:val="none" w:sz="0" w:space="0" w:color="auto"/>
            <w:bottom w:val="none" w:sz="0" w:space="0" w:color="auto"/>
            <w:right w:val="none" w:sz="0" w:space="0" w:color="auto"/>
          </w:divBdr>
        </w:div>
      </w:divsChild>
    </w:div>
    <w:div w:id="257762176">
      <w:bodyDiv w:val="1"/>
      <w:marLeft w:val="0"/>
      <w:marRight w:val="0"/>
      <w:marTop w:val="0"/>
      <w:marBottom w:val="0"/>
      <w:divBdr>
        <w:top w:val="none" w:sz="0" w:space="0" w:color="auto"/>
        <w:left w:val="none" w:sz="0" w:space="0" w:color="auto"/>
        <w:bottom w:val="none" w:sz="0" w:space="0" w:color="auto"/>
        <w:right w:val="none" w:sz="0" w:space="0" w:color="auto"/>
      </w:divBdr>
      <w:divsChild>
        <w:div w:id="1260797784">
          <w:marLeft w:val="432"/>
          <w:marRight w:val="0"/>
          <w:marTop w:val="120"/>
          <w:marBottom w:val="0"/>
          <w:divBdr>
            <w:top w:val="none" w:sz="0" w:space="0" w:color="auto"/>
            <w:left w:val="none" w:sz="0" w:space="0" w:color="auto"/>
            <w:bottom w:val="none" w:sz="0" w:space="0" w:color="auto"/>
            <w:right w:val="none" w:sz="0" w:space="0" w:color="auto"/>
          </w:divBdr>
        </w:div>
        <w:div w:id="1380976177">
          <w:marLeft w:val="432"/>
          <w:marRight w:val="0"/>
          <w:marTop w:val="120"/>
          <w:marBottom w:val="0"/>
          <w:divBdr>
            <w:top w:val="none" w:sz="0" w:space="0" w:color="auto"/>
            <w:left w:val="none" w:sz="0" w:space="0" w:color="auto"/>
            <w:bottom w:val="none" w:sz="0" w:space="0" w:color="auto"/>
            <w:right w:val="none" w:sz="0" w:space="0" w:color="auto"/>
          </w:divBdr>
        </w:div>
      </w:divsChild>
    </w:div>
    <w:div w:id="432825847">
      <w:bodyDiv w:val="1"/>
      <w:marLeft w:val="0"/>
      <w:marRight w:val="0"/>
      <w:marTop w:val="0"/>
      <w:marBottom w:val="0"/>
      <w:divBdr>
        <w:top w:val="none" w:sz="0" w:space="0" w:color="auto"/>
        <w:left w:val="none" w:sz="0" w:space="0" w:color="auto"/>
        <w:bottom w:val="none" w:sz="0" w:space="0" w:color="auto"/>
        <w:right w:val="none" w:sz="0" w:space="0" w:color="auto"/>
      </w:divBdr>
      <w:divsChild>
        <w:div w:id="1223371828">
          <w:marLeft w:val="432"/>
          <w:marRight w:val="0"/>
          <w:marTop w:val="120"/>
          <w:marBottom w:val="0"/>
          <w:divBdr>
            <w:top w:val="none" w:sz="0" w:space="0" w:color="auto"/>
            <w:left w:val="none" w:sz="0" w:space="0" w:color="auto"/>
            <w:bottom w:val="none" w:sz="0" w:space="0" w:color="auto"/>
            <w:right w:val="none" w:sz="0" w:space="0" w:color="auto"/>
          </w:divBdr>
        </w:div>
        <w:div w:id="2012221436">
          <w:marLeft w:val="432"/>
          <w:marRight w:val="0"/>
          <w:marTop w:val="120"/>
          <w:marBottom w:val="0"/>
          <w:divBdr>
            <w:top w:val="none" w:sz="0" w:space="0" w:color="auto"/>
            <w:left w:val="none" w:sz="0" w:space="0" w:color="auto"/>
            <w:bottom w:val="none" w:sz="0" w:space="0" w:color="auto"/>
            <w:right w:val="none" w:sz="0" w:space="0" w:color="auto"/>
          </w:divBdr>
        </w:div>
        <w:div w:id="2032413413">
          <w:marLeft w:val="432"/>
          <w:marRight w:val="0"/>
          <w:marTop w:val="120"/>
          <w:marBottom w:val="0"/>
          <w:divBdr>
            <w:top w:val="none" w:sz="0" w:space="0" w:color="auto"/>
            <w:left w:val="none" w:sz="0" w:space="0" w:color="auto"/>
            <w:bottom w:val="none" w:sz="0" w:space="0" w:color="auto"/>
            <w:right w:val="none" w:sz="0" w:space="0" w:color="auto"/>
          </w:divBdr>
        </w:div>
      </w:divsChild>
    </w:div>
    <w:div w:id="674769728">
      <w:bodyDiv w:val="1"/>
      <w:marLeft w:val="0"/>
      <w:marRight w:val="0"/>
      <w:marTop w:val="0"/>
      <w:marBottom w:val="0"/>
      <w:divBdr>
        <w:top w:val="none" w:sz="0" w:space="0" w:color="auto"/>
        <w:left w:val="none" w:sz="0" w:space="0" w:color="auto"/>
        <w:bottom w:val="none" w:sz="0" w:space="0" w:color="auto"/>
        <w:right w:val="none" w:sz="0" w:space="0" w:color="auto"/>
      </w:divBdr>
      <w:divsChild>
        <w:div w:id="2110855407">
          <w:marLeft w:val="432"/>
          <w:marRight w:val="0"/>
          <w:marTop w:val="120"/>
          <w:marBottom w:val="0"/>
          <w:divBdr>
            <w:top w:val="none" w:sz="0" w:space="0" w:color="auto"/>
            <w:left w:val="none" w:sz="0" w:space="0" w:color="auto"/>
            <w:bottom w:val="none" w:sz="0" w:space="0" w:color="auto"/>
            <w:right w:val="none" w:sz="0" w:space="0" w:color="auto"/>
          </w:divBdr>
        </w:div>
        <w:div w:id="1848400613">
          <w:marLeft w:val="432"/>
          <w:marRight w:val="0"/>
          <w:marTop w:val="120"/>
          <w:marBottom w:val="0"/>
          <w:divBdr>
            <w:top w:val="none" w:sz="0" w:space="0" w:color="auto"/>
            <w:left w:val="none" w:sz="0" w:space="0" w:color="auto"/>
            <w:bottom w:val="none" w:sz="0" w:space="0" w:color="auto"/>
            <w:right w:val="none" w:sz="0" w:space="0" w:color="auto"/>
          </w:divBdr>
        </w:div>
      </w:divsChild>
    </w:div>
    <w:div w:id="681317115">
      <w:bodyDiv w:val="1"/>
      <w:marLeft w:val="0"/>
      <w:marRight w:val="0"/>
      <w:marTop w:val="0"/>
      <w:marBottom w:val="0"/>
      <w:divBdr>
        <w:top w:val="none" w:sz="0" w:space="0" w:color="auto"/>
        <w:left w:val="none" w:sz="0" w:space="0" w:color="auto"/>
        <w:bottom w:val="none" w:sz="0" w:space="0" w:color="auto"/>
        <w:right w:val="none" w:sz="0" w:space="0" w:color="auto"/>
      </w:divBdr>
      <w:divsChild>
        <w:div w:id="1829442719">
          <w:marLeft w:val="432"/>
          <w:marRight w:val="0"/>
          <w:marTop w:val="120"/>
          <w:marBottom w:val="0"/>
          <w:divBdr>
            <w:top w:val="none" w:sz="0" w:space="0" w:color="auto"/>
            <w:left w:val="none" w:sz="0" w:space="0" w:color="auto"/>
            <w:bottom w:val="none" w:sz="0" w:space="0" w:color="auto"/>
            <w:right w:val="none" w:sz="0" w:space="0" w:color="auto"/>
          </w:divBdr>
        </w:div>
      </w:divsChild>
    </w:div>
    <w:div w:id="710573066">
      <w:bodyDiv w:val="1"/>
      <w:marLeft w:val="0"/>
      <w:marRight w:val="0"/>
      <w:marTop w:val="0"/>
      <w:marBottom w:val="0"/>
      <w:divBdr>
        <w:top w:val="none" w:sz="0" w:space="0" w:color="auto"/>
        <w:left w:val="none" w:sz="0" w:space="0" w:color="auto"/>
        <w:bottom w:val="none" w:sz="0" w:space="0" w:color="auto"/>
        <w:right w:val="none" w:sz="0" w:space="0" w:color="auto"/>
      </w:divBdr>
      <w:divsChild>
        <w:div w:id="287513073">
          <w:marLeft w:val="432"/>
          <w:marRight w:val="0"/>
          <w:marTop w:val="120"/>
          <w:marBottom w:val="0"/>
          <w:divBdr>
            <w:top w:val="none" w:sz="0" w:space="0" w:color="auto"/>
            <w:left w:val="none" w:sz="0" w:space="0" w:color="auto"/>
            <w:bottom w:val="none" w:sz="0" w:space="0" w:color="auto"/>
            <w:right w:val="none" w:sz="0" w:space="0" w:color="auto"/>
          </w:divBdr>
        </w:div>
        <w:div w:id="433089791">
          <w:marLeft w:val="432"/>
          <w:marRight w:val="0"/>
          <w:marTop w:val="120"/>
          <w:marBottom w:val="0"/>
          <w:divBdr>
            <w:top w:val="none" w:sz="0" w:space="0" w:color="auto"/>
            <w:left w:val="none" w:sz="0" w:space="0" w:color="auto"/>
            <w:bottom w:val="none" w:sz="0" w:space="0" w:color="auto"/>
            <w:right w:val="none" w:sz="0" w:space="0" w:color="auto"/>
          </w:divBdr>
        </w:div>
      </w:divsChild>
    </w:div>
    <w:div w:id="918828213">
      <w:bodyDiv w:val="1"/>
      <w:marLeft w:val="0"/>
      <w:marRight w:val="0"/>
      <w:marTop w:val="0"/>
      <w:marBottom w:val="0"/>
      <w:divBdr>
        <w:top w:val="none" w:sz="0" w:space="0" w:color="auto"/>
        <w:left w:val="none" w:sz="0" w:space="0" w:color="auto"/>
        <w:bottom w:val="none" w:sz="0" w:space="0" w:color="auto"/>
        <w:right w:val="none" w:sz="0" w:space="0" w:color="auto"/>
      </w:divBdr>
      <w:divsChild>
        <w:div w:id="1999918407">
          <w:marLeft w:val="432"/>
          <w:marRight w:val="0"/>
          <w:marTop w:val="120"/>
          <w:marBottom w:val="0"/>
          <w:divBdr>
            <w:top w:val="none" w:sz="0" w:space="0" w:color="auto"/>
            <w:left w:val="none" w:sz="0" w:space="0" w:color="auto"/>
            <w:bottom w:val="none" w:sz="0" w:space="0" w:color="auto"/>
            <w:right w:val="none" w:sz="0" w:space="0" w:color="auto"/>
          </w:divBdr>
        </w:div>
        <w:div w:id="999119933">
          <w:marLeft w:val="432"/>
          <w:marRight w:val="0"/>
          <w:marTop w:val="120"/>
          <w:marBottom w:val="0"/>
          <w:divBdr>
            <w:top w:val="none" w:sz="0" w:space="0" w:color="auto"/>
            <w:left w:val="none" w:sz="0" w:space="0" w:color="auto"/>
            <w:bottom w:val="none" w:sz="0" w:space="0" w:color="auto"/>
            <w:right w:val="none" w:sz="0" w:space="0" w:color="auto"/>
          </w:divBdr>
        </w:div>
      </w:divsChild>
    </w:div>
    <w:div w:id="1006831005">
      <w:bodyDiv w:val="1"/>
      <w:marLeft w:val="0"/>
      <w:marRight w:val="0"/>
      <w:marTop w:val="0"/>
      <w:marBottom w:val="0"/>
      <w:divBdr>
        <w:top w:val="none" w:sz="0" w:space="0" w:color="auto"/>
        <w:left w:val="none" w:sz="0" w:space="0" w:color="auto"/>
        <w:bottom w:val="none" w:sz="0" w:space="0" w:color="auto"/>
        <w:right w:val="none" w:sz="0" w:space="0" w:color="auto"/>
      </w:divBdr>
      <w:divsChild>
        <w:div w:id="1615478817">
          <w:marLeft w:val="432"/>
          <w:marRight w:val="0"/>
          <w:marTop w:val="120"/>
          <w:marBottom w:val="0"/>
          <w:divBdr>
            <w:top w:val="none" w:sz="0" w:space="0" w:color="auto"/>
            <w:left w:val="none" w:sz="0" w:space="0" w:color="auto"/>
            <w:bottom w:val="none" w:sz="0" w:space="0" w:color="auto"/>
            <w:right w:val="none" w:sz="0" w:space="0" w:color="auto"/>
          </w:divBdr>
        </w:div>
      </w:divsChild>
    </w:div>
    <w:div w:id="1054817775">
      <w:bodyDiv w:val="1"/>
      <w:marLeft w:val="0"/>
      <w:marRight w:val="0"/>
      <w:marTop w:val="0"/>
      <w:marBottom w:val="0"/>
      <w:divBdr>
        <w:top w:val="none" w:sz="0" w:space="0" w:color="auto"/>
        <w:left w:val="none" w:sz="0" w:space="0" w:color="auto"/>
        <w:bottom w:val="none" w:sz="0" w:space="0" w:color="auto"/>
        <w:right w:val="none" w:sz="0" w:space="0" w:color="auto"/>
      </w:divBdr>
      <w:divsChild>
        <w:div w:id="1186559489">
          <w:marLeft w:val="432"/>
          <w:marRight w:val="0"/>
          <w:marTop w:val="120"/>
          <w:marBottom w:val="0"/>
          <w:divBdr>
            <w:top w:val="none" w:sz="0" w:space="0" w:color="auto"/>
            <w:left w:val="none" w:sz="0" w:space="0" w:color="auto"/>
            <w:bottom w:val="none" w:sz="0" w:space="0" w:color="auto"/>
            <w:right w:val="none" w:sz="0" w:space="0" w:color="auto"/>
          </w:divBdr>
        </w:div>
        <w:div w:id="951937677">
          <w:marLeft w:val="432"/>
          <w:marRight w:val="0"/>
          <w:marTop w:val="120"/>
          <w:marBottom w:val="0"/>
          <w:divBdr>
            <w:top w:val="none" w:sz="0" w:space="0" w:color="auto"/>
            <w:left w:val="none" w:sz="0" w:space="0" w:color="auto"/>
            <w:bottom w:val="none" w:sz="0" w:space="0" w:color="auto"/>
            <w:right w:val="none" w:sz="0" w:space="0" w:color="auto"/>
          </w:divBdr>
        </w:div>
        <w:div w:id="658923865">
          <w:marLeft w:val="432"/>
          <w:marRight w:val="0"/>
          <w:marTop w:val="120"/>
          <w:marBottom w:val="0"/>
          <w:divBdr>
            <w:top w:val="none" w:sz="0" w:space="0" w:color="auto"/>
            <w:left w:val="none" w:sz="0" w:space="0" w:color="auto"/>
            <w:bottom w:val="none" w:sz="0" w:space="0" w:color="auto"/>
            <w:right w:val="none" w:sz="0" w:space="0" w:color="auto"/>
          </w:divBdr>
        </w:div>
        <w:div w:id="437330871">
          <w:marLeft w:val="432"/>
          <w:marRight w:val="0"/>
          <w:marTop w:val="120"/>
          <w:marBottom w:val="0"/>
          <w:divBdr>
            <w:top w:val="none" w:sz="0" w:space="0" w:color="auto"/>
            <w:left w:val="none" w:sz="0" w:space="0" w:color="auto"/>
            <w:bottom w:val="none" w:sz="0" w:space="0" w:color="auto"/>
            <w:right w:val="none" w:sz="0" w:space="0" w:color="auto"/>
          </w:divBdr>
        </w:div>
      </w:divsChild>
    </w:div>
    <w:div w:id="1113594400">
      <w:bodyDiv w:val="1"/>
      <w:marLeft w:val="0"/>
      <w:marRight w:val="0"/>
      <w:marTop w:val="0"/>
      <w:marBottom w:val="0"/>
      <w:divBdr>
        <w:top w:val="none" w:sz="0" w:space="0" w:color="auto"/>
        <w:left w:val="none" w:sz="0" w:space="0" w:color="auto"/>
        <w:bottom w:val="none" w:sz="0" w:space="0" w:color="auto"/>
        <w:right w:val="none" w:sz="0" w:space="0" w:color="auto"/>
      </w:divBdr>
      <w:divsChild>
        <w:div w:id="786433586">
          <w:marLeft w:val="432"/>
          <w:marRight w:val="0"/>
          <w:marTop w:val="120"/>
          <w:marBottom w:val="0"/>
          <w:divBdr>
            <w:top w:val="none" w:sz="0" w:space="0" w:color="auto"/>
            <w:left w:val="none" w:sz="0" w:space="0" w:color="auto"/>
            <w:bottom w:val="none" w:sz="0" w:space="0" w:color="auto"/>
            <w:right w:val="none" w:sz="0" w:space="0" w:color="auto"/>
          </w:divBdr>
        </w:div>
      </w:divsChild>
    </w:div>
    <w:div w:id="1248224341">
      <w:bodyDiv w:val="1"/>
      <w:marLeft w:val="0"/>
      <w:marRight w:val="0"/>
      <w:marTop w:val="0"/>
      <w:marBottom w:val="0"/>
      <w:divBdr>
        <w:top w:val="none" w:sz="0" w:space="0" w:color="auto"/>
        <w:left w:val="none" w:sz="0" w:space="0" w:color="auto"/>
        <w:bottom w:val="none" w:sz="0" w:space="0" w:color="auto"/>
        <w:right w:val="none" w:sz="0" w:space="0" w:color="auto"/>
      </w:divBdr>
      <w:divsChild>
        <w:div w:id="1103184310">
          <w:marLeft w:val="432"/>
          <w:marRight w:val="0"/>
          <w:marTop w:val="120"/>
          <w:marBottom w:val="0"/>
          <w:divBdr>
            <w:top w:val="none" w:sz="0" w:space="0" w:color="auto"/>
            <w:left w:val="none" w:sz="0" w:space="0" w:color="auto"/>
            <w:bottom w:val="none" w:sz="0" w:space="0" w:color="auto"/>
            <w:right w:val="none" w:sz="0" w:space="0" w:color="auto"/>
          </w:divBdr>
        </w:div>
        <w:div w:id="1657538183">
          <w:marLeft w:val="432"/>
          <w:marRight w:val="0"/>
          <w:marTop w:val="120"/>
          <w:marBottom w:val="0"/>
          <w:divBdr>
            <w:top w:val="none" w:sz="0" w:space="0" w:color="auto"/>
            <w:left w:val="none" w:sz="0" w:space="0" w:color="auto"/>
            <w:bottom w:val="none" w:sz="0" w:space="0" w:color="auto"/>
            <w:right w:val="none" w:sz="0" w:space="0" w:color="auto"/>
          </w:divBdr>
        </w:div>
        <w:div w:id="1304695708">
          <w:marLeft w:val="432"/>
          <w:marRight w:val="0"/>
          <w:marTop w:val="120"/>
          <w:marBottom w:val="0"/>
          <w:divBdr>
            <w:top w:val="none" w:sz="0" w:space="0" w:color="auto"/>
            <w:left w:val="none" w:sz="0" w:space="0" w:color="auto"/>
            <w:bottom w:val="none" w:sz="0" w:space="0" w:color="auto"/>
            <w:right w:val="none" w:sz="0" w:space="0" w:color="auto"/>
          </w:divBdr>
        </w:div>
      </w:divsChild>
    </w:div>
    <w:div w:id="1385371259">
      <w:bodyDiv w:val="1"/>
      <w:marLeft w:val="0"/>
      <w:marRight w:val="0"/>
      <w:marTop w:val="0"/>
      <w:marBottom w:val="0"/>
      <w:divBdr>
        <w:top w:val="none" w:sz="0" w:space="0" w:color="auto"/>
        <w:left w:val="none" w:sz="0" w:space="0" w:color="auto"/>
        <w:bottom w:val="none" w:sz="0" w:space="0" w:color="auto"/>
        <w:right w:val="none" w:sz="0" w:space="0" w:color="auto"/>
      </w:divBdr>
      <w:divsChild>
        <w:div w:id="273178700">
          <w:marLeft w:val="432"/>
          <w:marRight w:val="0"/>
          <w:marTop w:val="120"/>
          <w:marBottom w:val="0"/>
          <w:divBdr>
            <w:top w:val="none" w:sz="0" w:space="0" w:color="auto"/>
            <w:left w:val="none" w:sz="0" w:space="0" w:color="auto"/>
            <w:bottom w:val="none" w:sz="0" w:space="0" w:color="auto"/>
            <w:right w:val="none" w:sz="0" w:space="0" w:color="auto"/>
          </w:divBdr>
        </w:div>
        <w:div w:id="555243895">
          <w:marLeft w:val="432"/>
          <w:marRight w:val="0"/>
          <w:marTop w:val="120"/>
          <w:marBottom w:val="0"/>
          <w:divBdr>
            <w:top w:val="none" w:sz="0" w:space="0" w:color="auto"/>
            <w:left w:val="none" w:sz="0" w:space="0" w:color="auto"/>
            <w:bottom w:val="none" w:sz="0" w:space="0" w:color="auto"/>
            <w:right w:val="none" w:sz="0" w:space="0" w:color="auto"/>
          </w:divBdr>
        </w:div>
      </w:divsChild>
    </w:div>
    <w:div w:id="1953856890">
      <w:bodyDiv w:val="1"/>
      <w:marLeft w:val="0"/>
      <w:marRight w:val="0"/>
      <w:marTop w:val="0"/>
      <w:marBottom w:val="0"/>
      <w:divBdr>
        <w:top w:val="none" w:sz="0" w:space="0" w:color="auto"/>
        <w:left w:val="none" w:sz="0" w:space="0" w:color="auto"/>
        <w:bottom w:val="none" w:sz="0" w:space="0" w:color="auto"/>
        <w:right w:val="none" w:sz="0" w:space="0" w:color="auto"/>
      </w:divBdr>
      <w:divsChild>
        <w:div w:id="875197103">
          <w:marLeft w:val="432"/>
          <w:marRight w:val="0"/>
          <w:marTop w:val="120"/>
          <w:marBottom w:val="0"/>
          <w:divBdr>
            <w:top w:val="none" w:sz="0" w:space="0" w:color="auto"/>
            <w:left w:val="none" w:sz="0" w:space="0" w:color="auto"/>
            <w:bottom w:val="none" w:sz="0" w:space="0" w:color="auto"/>
            <w:right w:val="none" w:sz="0" w:space="0" w:color="auto"/>
          </w:divBdr>
        </w:div>
        <w:div w:id="1410883433">
          <w:marLeft w:val="432"/>
          <w:marRight w:val="0"/>
          <w:marTop w:val="120"/>
          <w:marBottom w:val="0"/>
          <w:divBdr>
            <w:top w:val="none" w:sz="0" w:space="0" w:color="auto"/>
            <w:left w:val="none" w:sz="0" w:space="0" w:color="auto"/>
            <w:bottom w:val="none" w:sz="0" w:space="0" w:color="auto"/>
            <w:right w:val="none" w:sz="0" w:space="0" w:color="auto"/>
          </w:divBdr>
        </w:div>
      </w:divsChild>
    </w:div>
    <w:div w:id="2059894234">
      <w:bodyDiv w:val="1"/>
      <w:marLeft w:val="0"/>
      <w:marRight w:val="0"/>
      <w:marTop w:val="0"/>
      <w:marBottom w:val="0"/>
      <w:divBdr>
        <w:top w:val="none" w:sz="0" w:space="0" w:color="auto"/>
        <w:left w:val="none" w:sz="0" w:space="0" w:color="auto"/>
        <w:bottom w:val="none" w:sz="0" w:space="0" w:color="auto"/>
        <w:right w:val="none" w:sz="0" w:space="0" w:color="auto"/>
      </w:divBdr>
      <w:divsChild>
        <w:div w:id="2115512807">
          <w:marLeft w:val="432"/>
          <w:marRight w:val="0"/>
          <w:marTop w:val="120"/>
          <w:marBottom w:val="0"/>
          <w:divBdr>
            <w:top w:val="none" w:sz="0" w:space="0" w:color="auto"/>
            <w:left w:val="none" w:sz="0" w:space="0" w:color="auto"/>
            <w:bottom w:val="none" w:sz="0" w:space="0" w:color="auto"/>
            <w:right w:val="none" w:sz="0" w:space="0" w:color="auto"/>
          </w:divBdr>
        </w:div>
        <w:div w:id="832332199">
          <w:marLeft w:val="432"/>
          <w:marRight w:val="0"/>
          <w:marTop w:val="120"/>
          <w:marBottom w:val="0"/>
          <w:divBdr>
            <w:top w:val="none" w:sz="0" w:space="0" w:color="auto"/>
            <w:left w:val="none" w:sz="0" w:space="0" w:color="auto"/>
            <w:bottom w:val="none" w:sz="0" w:space="0" w:color="auto"/>
            <w:right w:val="none" w:sz="0" w:space="0" w:color="auto"/>
          </w:divBdr>
        </w:div>
        <w:div w:id="251819593">
          <w:marLeft w:val="432"/>
          <w:marRight w:val="0"/>
          <w:marTop w:val="120"/>
          <w:marBottom w:val="0"/>
          <w:divBdr>
            <w:top w:val="none" w:sz="0" w:space="0" w:color="auto"/>
            <w:left w:val="none" w:sz="0" w:space="0" w:color="auto"/>
            <w:bottom w:val="none" w:sz="0" w:space="0" w:color="auto"/>
            <w:right w:val="none" w:sz="0" w:space="0" w:color="auto"/>
          </w:divBdr>
        </w:div>
      </w:divsChild>
    </w:div>
    <w:div w:id="2126002600">
      <w:bodyDiv w:val="1"/>
      <w:marLeft w:val="0"/>
      <w:marRight w:val="0"/>
      <w:marTop w:val="0"/>
      <w:marBottom w:val="0"/>
      <w:divBdr>
        <w:top w:val="none" w:sz="0" w:space="0" w:color="auto"/>
        <w:left w:val="none" w:sz="0" w:space="0" w:color="auto"/>
        <w:bottom w:val="none" w:sz="0" w:space="0" w:color="auto"/>
        <w:right w:val="none" w:sz="0" w:space="0" w:color="auto"/>
      </w:divBdr>
      <w:divsChild>
        <w:div w:id="177628832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1211</Words>
  <Characters>6904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Yasir</cp:lastModifiedBy>
  <cp:revision>2</cp:revision>
  <dcterms:created xsi:type="dcterms:W3CDTF">2018-10-01T08:12:00Z</dcterms:created>
  <dcterms:modified xsi:type="dcterms:W3CDTF">2018-10-01T08:12:00Z</dcterms:modified>
</cp:coreProperties>
</file>